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3A" w:rsidRPr="00D520A7" w:rsidRDefault="0004323A" w:rsidP="00043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0A7">
        <w:rPr>
          <w:rFonts w:ascii="Times New Roman" w:eastAsia="Times New Roman" w:hAnsi="Times New Roman" w:cs="Times New Roman"/>
          <w:b/>
          <w:sz w:val="24"/>
          <w:szCs w:val="24"/>
        </w:rPr>
        <w:t>РФ</w:t>
      </w:r>
    </w:p>
    <w:p w:rsidR="0004323A" w:rsidRPr="00D520A7" w:rsidRDefault="0004323A" w:rsidP="000432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4323A" w:rsidRPr="00D520A7" w:rsidRDefault="0004323A" w:rsidP="000432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A7">
        <w:rPr>
          <w:rFonts w:ascii="Times New Roman" w:hAnsi="Times New Roman" w:cs="Times New Roman"/>
          <w:b/>
          <w:sz w:val="24"/>
          <w:szCs w:val="24"/>
        </w:rPr>
        <w:t>СОВЕТ     ДЕПУТАТОВ</w:t>
      </w:r>
    </w:p>
    <w:p w:rsidR="0004323A" w:rsidRPr="00D520A7" w:rsidRDefault="0004323A" w:rsidP="000432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A7">
        <w:rPr>
          <w:rFonts w:ascii="Times New Roman" w:hAnsi="Times New Roman" w:cs="Times New Roman"/>
          <w:b/>
          <w:sz w:val="24"/>
          <w:szCs w:val="24"/>
        </w:rPr>
        <w:t>ИЛЬИНСКОГО  СЕЛЬСКОГО   ПОСЕЛЕНИЯ</w:t>
      </w:r>
    </w:p>
    <w:p w:rsidR="0004323A" w:rsidRPr="00D520A7" w:rsidRDefault="0004323A" w:rsidP="000432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0A7">
        <w:rPr>
          <w:rFonts w:ascii="Times New Roman" w:hAnsi="Times New Roman" w:cs="Times New Roman"/>
          <w:b/>
          <w:sz w:val="24"/>
          <w:szCs w:val="24"/>
        </w:rPr>
        <w:t>ЗАПАДНОДВИНСКОГО  РАЙОНА       ТВЕРСКОЙ  ОБЛАСТИ</w:t>
      </w:r>
    </w:p>
    <w:p w:rsidR="0004323A" w:rsidRPr="00D520A7" w:rsidRDefault="0004323A" w:rsidP="000432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23A" w:rsidRPr="00D520A7" w:rsidRDefault="0004323A" w:rsidP="000432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4323A" w:rsidRPr="00D520A7" w:rsidRDefault="0004323A" w:rsidP="000432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520A7">
        <w:rPr>
          <w:rFonts w:ascii="Times New Roman" w:hAnsi="Times New Roman" w:cs="Times New Roman"/>
          <w:sz w:val="24"/>
          <w:szCs w:val="24"/>
        </w:rPr>
        <w:t>РЕШЕНИЕ</w:t>
      </w:r>
    </w:p>
    <w:p w:rsidR="0004323A" w:rsidRPr="00D520A7" w:rsidRDefault="0004323A" w:rsidP="000432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23A" w:rsidRDefault="0004323A" w:rsidP="0004323A">
      <w:pPr>
        <w:pStyle w:val="a5"/>
        <w:rPr>
          <w:rFonts w:ascii="Times New Roman" w:hAnsi="Times New Roman" w:cs="Times New Roman"/>
          <w:sz w:val="24"/>
          <w:szCs w:val="24"/>
        </w:rPr>
      </w:pPr>
      <w:r w:rsidRPr="00D520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520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D520A7">
        <w:rPr>
          <w:rFonts w:ascii="Times New Roman" w:hAnsi="Times New Roman" w:cs="Times New Roman"/>
          <w:sz w:val="24"/>
          <w:szCs w:val="24"/>
        </w:rPr>
        <w:t xml:space="preserve">  2018 г.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20A7">
        <w:rPr>
          <w:rFonts w:ascii="Times New Roman" w:hAnsi="Times New Roman" w:cs="Times New Roman"/>
          <w:sz w:val="24"/>
          <w:szCs w:val="24"/>
        </w:rPr>
        <w:t xml:space="preserve">       п. Ильино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1а</w:t>
      </w:r>
    </w:p>
    <w:p w:rsidR="0004323A" w:rsidRPr="00D520A7" w:rsidRDefault="0004323A" w:rsidP="0004323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323A" w:rsidRDefault="0004323A" w:rsidP="00043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BB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04323A" w:rsidRDefault="0004323A" w:rsidP="00043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обсуждения проекта</w:t>
      </w:r>
    </w:p>
    <w:p w:rsidR="0004323A" w:rsidRDefault="0004323A" w:rsidP="00043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Генерального плана муниципального</w:t>
      </w:r>
    </w:p>
    <w:p w:rsidR="0004323A" w:rsidRDefault="0004323A" w:rsidP="00043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04323A" w:rsidRDefault="0004323A" w:rsidP="000432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Западнодвинского района Тверской области</w:t>
      </w:r>
    </w:p>
    <w:p w:rsidR="0004323A" w:rsidRDefault="0004323A" w:rsidP="0004323A">
      <w:pPr>
        <w:rPr>
          <w:rFonts w:ascii="Times New Roman" w:hAnsi="Times New Roman" w:cs="Times New Roman"/>
          <w:b/>
          <w:sz w:val="24"/>
          <w:szCs w:val="24"/>
        </w:rPr>
      </w:pPr>
    </w:p>
    <w:p w:rsidR="0004323A" w:rsidRDefault="0004323A" w:rsidP="00043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3131-ФЗ от 06.10.2003г. « Об общих принципах организации местного самоуправления в Российской Федерации» п.3 ст.28 Градостроительного кодекса Российской  Федерации,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Западнодвинского района Тверской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Совет депутатов Ильинского сельского поселения  Западнодвинского района Тверской области РЕШИЛ:</w:t>
      </w:r>
    </w:p>
    <w:p w:rsidR="0004323A" w:rsidRDefault="0004323A" w:rsidP="0004323A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вопросу обсуждения проекта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Западнодвинского района Тверской области в каждом населенном пункте согласно график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№1).</w:t>
      </w:r>
    </w:p>
    <w:p w:rsidR="0004323A" w:rsidRDefault="0004323A" w:rsidP="000432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проектом Генерального плана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Западнодвинского района Тверской области можно в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Западнодвинского района Тверской области по адресу: Тверская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Западнодвинский</w:t>
      </w:r>
      <w:proofErr w:type="spellEnd"/>
    </w:p>
    <w:p w:rsidR="0004323A" w:rsidRDefault="0004323A" w:rsidP="0004323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район,п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льино,ул.Советская,д.21  </w:t>
      </w:r>
    </w:p>
    <w:p w:rsidR="0004323A" w:rsidRDefault="0004323A" w:rsidP="000432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323A" w:rsidRPr="0041311D" w:rsidRDefault="0004323A" w:rsidP="000432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1311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 и подлежит обнародованию в установленном порядке и размещению в информационно-телекоммуникационной сети «Интернет» на официальном сайте Администрации Западнодвинского района в разделе «Администрации поселений».</w:t>
      </w:r>
    </w:p>
    <w:p w:rsidR="0004323A" w:rsidRPr="0041311D" w:rsidRDefault="0004323A" w:rsidP="0004323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323A" w:rsidRPr="0041311D" w:rsidRDefault="0004323A" w:rsidP="0004323A">
      <w:pPr>
        <w:autoSpaceDE w:val="0"/>
        <w:autoSpaceDN w:val="0"/>
        <w:adjustRightInd w:val="0"/>
        <w:spacing w:after="0" w:line="240" w:lineRule="auto"/>
        <w:ind w:left="-6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11D">
        <w:rPr>
          <w:rFonts w:ascii="Times New Roman" w:hAnsi="Times New Roman" w:cs="Times New Roman"/>
          <w:sz w:val="24"/>
          <w:szCs w:val="24"/>
        </w:rPr>
        <w:t>Глава Ильинского сельского</w:t>
      </w:r>
    </w:p>
    <w:p w:rsidR="0004323A" w:rsidRPr="0041311D" w:rsidRDefault="0004323A" w:rsidP="0004323A">
      <w:pPr>
        <w:autoSpaceDE w:val="0"/>
        <w:autoSpaceDN w:val="0"/>
        <w:adjustRightInd w:val="0"/>
        <w:spacing w:after="0" w:line="240" w:lineRule="auto"/>
        <w:ind w:left="-68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311D">
        <w:rPr>
          <w:rFonts w:ascii="Times New Roman" w:hAnsi="Times New Roman" w:cs="Times New Roman"/>
          <w:sz w:val="24"/>
          <w:szCs w:val="24"/>
        </w:rPr>
        <w:t>поселения Западнодвинского</w:t>
      </w:r>
    </w:p>
    <w:p w:rsidR="0004323A" w:rsidRPr="0041311D" w:rsidRDefault="0004323A" w:rsidP="00043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11D">
        <w:rPr>
          <w:rFonts w:ascii="Times New Roman" w:hAnsi="Times New Roman" w:cs="Times New Roman"/>
          <w:sz w:val="24"/>
          <w:szCs w:val="24"/>
        </w:rPr>
        <w:t xml:space="preserve">района Тверской области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311D">
        <w:rPr>
          <w:rFonts w:ascii="Times New Roman" w:hAnsi="Times New Roman" w:cs="Times New Roman"/>
          <w:sz w:val="24"/>
          <w:szCs w:val="24"/>
        </w:rPr>
        <w:t xml:space="preserve">   Е.А. Петрова</w:t>
      </w:r>
    </w:p>
    <w:p w:rsidR="0004323A" w:rsidRPr="0041311D" w:rsidRDefault="0004323A" w:rsidP="00043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23A" w:rsidRDefault="0004323A" w:rsidP="0004323A">
      <w:pPr>
        <w:rPr>
          <w:rFonts w:ascii="Times New Roman" w:hAnsi="Times New Roman" w:cs="Times New Roman"/>
          <w:b/>
          <w:sz w:val="24"/>
          <w:szCs w:val="24"/>
        </w:rPr>
      </w:pPr>
    </w:p>
    <w:p w:rsidR="0004323A" w:rsidRDefault="0004323A" w:rsidP="0004323A">
      <w:pPr>
        <w:rPr>
          <w:rFonts w:ascii="Times New Roman" w:hAnsi="Times New Roman" w:cs="Times New Roman"/>
          <w:b/>
          <w:sz w:val="24"/>
          <w:szCs w:val="24"/>
        </w:rPr>
      </w:pPr>
    </w:p>
    <w:p w:rsidR="0004323A" w:rsidRPr="002B1BB0" w:rsidRDefault="0004323A" w:rsidP="0004323A">
      <w:pPr>
        <w:rPr>
          <w:rFonts w:ascii="Times New Roman" w:hAnsi="Times New Roman" w:cs="Times New Roman"/>
          <w:b/>
          <w:sz w:val="24"/>
          <w:szCs w:val="24"/>
        </w:rPr>
      </w:pPr>
    </w:p>
    <w:p w:rsidR="0004323A" w:rsidRDefault="0004323A" w:rsidP="00E26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32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 </w:t>
      </w:r>
    </w:p>
    <w:p w:rsidR="00E26EE4" w:rsidRDefault="00E26EE4" w:rsidP="00E26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E26EE4" w:rsidRDefault="00E26EE4" w:rsidP="00E26E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4323A" w:rsidRDefault="00E26EE4" w:rsidP="00E26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Западнодвинского района Тверской области</w:t>
      </w:r>
    </w:p>
    <w:p w:rsidR="00E26EE4" w:rsidRDefault="00E26EE4" w:rsidP="00E26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№1а от 18.02.2018г.</w:t>
      </w:r>
    </w:p>
    <w:p w:rsidR="00E26EE4" w:rsidRDefault="00E26EE4" w:rsidP="00E26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5245"/>
        <w:gridCol w:w="2126"/>
        <w:gridCol w:w="2235"/>
      </w:tblGrid>
      <w:tr w:rsidR="00E26EE4" w:rsidTr="00E26EE4">
        <w:tc>
          <w:tcPr>
            <w:tcW w:w="817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26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35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E26EE4" w:rsidTr="00E26EE4">
        <w:tc>
          <w:tcPr>
            <w:tcW w:w="817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льино</w:t>
            </w:r>
          </w:p>
        </w:tc>
        <w:tc>
          <w:tcPr>
            <w:tcW w:w="2126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2235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E26EE4" w:rsidTr="00E26EE4">
        <w:tc>
          <w:tcPr>
            <w:tcW w:w="817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ысочерт</w:t>
            </w:r>
            <w:proofErr w:type="spellEnd"/>
          </w:p>
        </w:tc>
        <w:tc>
          <w:tcPr>
            <w:tcW w:w="2126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2235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E26EE4" w:rsidTr="00E26EE4">
        <w:tc>
          <w:tcPr>
            <w:tcW w:w="817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ролово</w:t>
            </w:r>
          </w:p>
        </w:tc>
        <w:tc>
          <w:tcPr>
            <w:tcW w:w="2126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2235" w:type="dxa"/>
          </w:tcPr>
          <w:p w:rsidR="00E26EE4" w:rsidRDefault="00E26EE4" w:rsidP="00E2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26EE4" w:rsidTr="00E26EE4">
        <w:tc>
          <w:tcPr>
            <w:tcW w:w="817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26EE4" w:rsidRDefault="00E26EE4" w:rsidP="00E26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EE4" w:rsidRPr="0004323A" w:rsidRDefault="00E26EE4" w:rsidP="00E26E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323A" w:rsidRDefault="0004323A" w:rsidP="0004323A">
      <w:pPr>
        <w:rPr>
          <w:b/>
          <w:sz w:val="28"/>
          <w:szCs w:val="28"/>
        </w:rPr>
      </w:pPr>
    </w:p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1559" w:rsidRDefault="00C91559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23A" w:rsidRDefault="0004323A" w:rsidP="000378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4323A" w:rsidSect="005212EC">
      <w:pgSz w:w="11905" w:h="16838"/>
      <w:pgMar w:top="567" w:right="848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297"/>
    <w:multiLevelType w:val="multilevel"/>
    <w:tmpl w:val="0994DEF4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C7B0C6C"/>
    <w:multiLevelType w:val="hybridMultilevel"/>
    <w:tmpl w:val="E4F2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07DE"/>
    <w:multiLevelType w:val="multilevel"/>
    <w:tmpl w:val="0994DEF4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3">
    <w:nsid w:val="175C6799"/>
    <w:multiLevelType w:val="multilevel"/>
    <w:tmpl w:val="5530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7EC65B2"/>
    <w:multiLevelType w:val="multilevel"/>
    <w:tmpl w:val="0994DEF4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5">
    <w:nsid w:val="1B5C4822"/>
    <w:multiLevelType w:val="hybridMultilevel"/>
    <w:tmpl w:val="5998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6D1A"/>
    <w:multiLevelType w:val="hybridMultilevel"/>
    <w:tmpl w:val="85C07E5A"/>
    <w:lvl w:ilvl="0" w:tplc="D2FA7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6"/>
      <w:numFmt w:val="decimal"/>
      <w:lvlText w:val="%2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>
    <w:nsid w:val="3BC54665"/>
    <w:multiLevelType w:val="hybridMultilevel"/>
    <w:tmpl w:val="AE54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C3393"/>
    <w:multiLevelType w:val="hybridMultilevel"/>
    <w:tmpl w:val="A136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85F7A"/>
    <w:multiLevelType w:val="hybridMultilevel"/>
    <w:tmpl w:val="28722146"/>
    <w:lvl w:ilvl="0" w:tplc="7B10B09E">
      <w:start w:val="1"/>
      <w:numFmt w:val="bullet"/>
      <w:lvlText w:val="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BE32FC"/>
    <w:multiLevelType w:val="hybridMultilevel"/>
    <w:tmpl w:val="564E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B1F1E"/>
    <w:multiLevelType w:val="hybridMultilevel"/>
    <w:tmpl w:val="4E348C62"/>
    <w:lvl w:ilvl="0" w:tplc="3446B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293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F62C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3042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368E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E0A784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130CD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7E92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62C7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89D4BB7"/>
    <w:multiLevelType w:val="hybridMultilevel"/>
    <w:tmpl w:val="D9065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E4AA7"/>
    <w:multiLevelType w:val="hybridMultilevel"/>
    <w:tmpl w:val="7848F060"/>
    <w:lvl w:ilvl="0" w:tplc="362A5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5689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6FC49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8A49DC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A13623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3ADC5F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49060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6A0D0E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CEC4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4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61780F64"/>
    <w:multiLevelType w:val="multilevel"/>
    <w:tmpl w:val="BCF0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8B530DF"/>
    <w:multiLevelType w:val="hybridMultilevel"/>
    <w:tmpl w:val="1BDC2378"/>
    <w:lvl w:ilvl="0" w:tplc="C648397E">
      <w:start w:val="1"/>
      <w:numFmt w:val="decimal"/>
      <w:lvlText w:val="%1."/>
      <w:lvlJc w:val="left"/>
      <w:pPr>
        <w:ind w:left="1206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D5136"/>
    <w:multiLevelType w:val="multilevel"/>
    <w:tmpl w:val="62DC3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8">
    <w:nsid w:val="729A4860"/>
    <w:multiLevelType w:val="multilevel"/>
    <w:tmpl w:val="0994DEF4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Times New Roman" w:hAnsi="Times New Roman" w:cs="Times New Roman" w:hint="default"/>
        <w:b/>
        <w:sz w:val="28"/>
      </w:rPr>
    </w:lvl>
  </w:abstractNum>
  <w:abstractNum w:abstractNumId="19">
    <w:nsid w:val="747219C5"/>
    <w:multiLevelType w:val="hybridMultilevel"/>
    <w:tmpl w:val="8D00A13C"/>
    <w:lvl w:ilvl="0" w:tplc="476691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93053"/>
    <w:multiLevelType w:val="hybridMultilevel"/>
    <w:tmpl w:val="227E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5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</w:num>
  <w:num w:numId="15">
    <w:abstractNumId w:val="4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8FD"/>
    <w:rsid w:val="0000058B"/>
    <w:rsid w:val="000165BE"/>
    <w:rsid w:val="00032E79"/>
    <w:rsid w:val="00036A94"/>
    <w:rsid w:val="000378FD"/>
    <w:rsid w:val="0004323A"/>
    <w:rsid w:val="00057A7A"/>
    <w:rsid w:val="0007416C"/>
    <w:rsid w:val="000840BC"/>
    <w:rsid w:val="000E145B"/>
    <w:rsid w:val="000E5650"/>
    <w:rsid w:val="000E5AFF"/>
    <w:rsid w:val="00132DAD"/>
    <w:rsid w:val="0015427E"/>
    <w:rsid w:val="001565DE"/>
    <w:rsid w:val="001660DB"/>
    <w:rsid w:val="0017061F"/>
    <w:rsid w:val="00184FD0"/>
    <w:rsid w:val="00194D36"/>
    <w:rsid w:val="001C468D"/>
    <w:rsid w:val="001C5B09"/>
    <w:rsid w:val="00217B5B"/>
    <w:rsid w:val="002967FD"/>
    <w:rsid w:val="002B1BB0"/>
    <w:rsid w:val="002D0049"/>
    <w:rsid w:val="002D5758"/>
    <w:rsid w:val="002F23EE"/>
    <w:rsid w:val="002F4BC3"/>
    <w:rsid w:val="003102EA"/>
    <w:rsid w:val="003A654A"/>
    <w:rsid w:val="003B4857"/>
    <w:rsid w:val="003D1F3A"/>
    <w:rsid w:val="00400CA5"/>
    <w:rsid w:val="0041311D"/>
    <w:rsid w:val="004D4B3F"/>
    <w:rsid w:val="004D7219"/>
    <w:rsid w:val="004D7E3B"/>
    <w:rsid w:val="004E3F1D"/>
    <w:rsid w:val="004E44EA"/>
    <w:rsid w:val="005212EC"/>
    <w:rsid w:val="0055305F"/>
    <w:rsid w:val="00555C12"/>
    <w:rsid w:val="00566CE1"/>
    <w:rsid w:val="005A3991"/>
    <w:rsid w:val="005C3353"/>
    <w:rsid w:val="005D7422"/>
    <w:rsid w:val="005E66E5"/>
    <w:rsid w:val="005F240B"/>
    <w:rsid w:val="00622E50"/>
    <w:rsid w:val="0065529B"/>
    <w:rsid w:val="00657AB6"/>
    <w:rsid w:val="0066354F"/>
    <w:rsid w:val="006A3C45"/>
    <w:rsid w:val="006B0C35"/>
    <w:rsid w:val="006D3EAF"/>
    <w:rsid w:val="00702798"/>
    <w:rsid w:val="00702CFF"/>
    <w:rsid w:val="00704864"/>
    <w:rsid w:val="00741765"/>
    <w:rsid w:val="00743558"/>
    <w:rsid w:val="00790505"/>
    <w:rsid w:val="007E5D07"/>
    <w:rsid w:val="00800A88"/>
    <w:rsid w:val="00804D26"/>
    <w:rsid w:val="00815D25"/>
    <w:rsid w:val="00832290"/>
    <w:rsid w:val="008323BC"/>
    <w:rsid w:val="00845C79"/>
    <w:rsid w:val="00851FCF"/>
    <w:rsid w:val="008970D1"/>
    <w:rsid w:val="008A7DA4"/>
    <w:rsid w:val="008E44EE"/>
    <w:rsid w:val="008E516F"/>
    <w:rsid w:val="008E6921"/>
    <w:rsid w:val="00951134"/>
    <w:rsid w:val="0098056B"/>
    <w:rsid w:val="00990C45"/>
    <w:rsid w:val="009D39B0"/>
    <w:rsid w:val="009E2829"/>
    <w:rsid w:val="009E75B6"/>
    <w:rsid w:val="00A06B16"/>
    <w:rsid w:val="00A14184"/>
    <w:rsid w:val="00A35D87"/>
    <w:rsid w:val="00A44A62"/>
    <w:rsid w:val="00A96FDE"/>
    <w:rsid w:val="00AE053C"/>
    <w:rsid w:val="00AE206D"/>
    <w:rsid w:val="00AF5D0A"/>
    <w:rsid w:val="00AF6787"/>
    <w:rsid w:val="00B135F2"/>
    <w:rsid w:val="00B22CDE"/>
    <w:rsid w:val="00B448D6"/>
    <w:rsid w:val="00B70959"/>
    <w:rsid w:val="00B71FB3"/>
    <w:rsid w:val="00B74E18"/>
    <w:rsid w:val="00B772C0"/>
    <w:rsid w:val="00B81793"/>
    <w:rsid w:val="00B83FBB"/>
    <w:rsid w:val="00BA42F5"/>
    <w:rsid w:val="00BA6F1E"/>
    <w:rsid w:val="00BB02EE"/>
    <w:rsid w:val="00BB3902"/>
    <w:rsid w:val="00BC5448"/>
    <w:rsid w:val="00BD3289"/>
    <w:rsid w:val="00BE675B"/>
    <w:rsid w:val="00BF38B0"/>
    <w:rsid w:val="00C00F66"/>
    <w:rsid w:val="00C241A4"/>
    <w:rsid w:val="00C36170"/>
    <w:rsid w:val="00C51F8C"/>
    <w:rsid w:val="00C755F7"/>
    <w:rsid w:val="00C8118E"/>
    <w:rsid w:val="00C91559"/>
    <w:rsid w:val="00CA3E1F"/>
    <w:rsid w:val="00CB3CB8"/>
    <w:rsid w:val="00CE7145"/>
    <w:rsid w:val="00D145E1"/>
    <w:rsid w:val="00D23444"/>
    <w:rsid w:val="00D3467A"/>
    <w:rsid w:val="00D355A8"/>
    <w:rsid w:val="00D41FDF"/>
    <w:rsid w:val="00D44BC4"/>
    <w:rsid w:val="00D520A7"/>
    <w:rsid w:val="00D5460D"/>
    <w:rsid w:val="00D93CF1"/>
    <w:rsid w:val="00DB0DE1"/>
    <w:rsid w:val="00DB1222"/>
    <w:rsid w:val="00DC431D"/>
    <w:rsid w:val="00DE4929"/>
    <w:rsid w:val="00DF3357"/>
    <w:rsid w:val="00E03BA9"/>
    <w:rsid w:val="00E16B59"/>
    <w:rsid w:val="00E217BA"/>
    <w:rsid w:val="00E26EE4"/>
    <w:rsid w:val="00E42752"/>
    <w:rsid w:val="00E97EFF"/>
    <w:rsid w:val="00EB10F1"/>
    <w:rsid w:val="00F02D04"/>
    <w:rsid w:val="00F1465E"/>
    <w:rsid w:val="00F23901"/>
    <w:rsid w:val="00F43A0C"/>
    <w:rsid w:val="00F442D7"/>
    <w:rsid w:val="00F46BA4"/>
    <w:rsid w:val="00F5543A"/>
    <w:rsid w:val="00F60227"/>
    <w:rsid w:val="00F8169B"/>
    <w:rsid w:val="00FC6C34"/>
    <w:rsid w:val="00FE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6B"/>
  </w:style>
  <w:style w:type="paragraph" w:styleId="1">
    <w:name w:val="heading 1"/>
    <w:basedOn w:val="a"/>
    <w:link w:val="10"/>
    <w:uiPriority w:val="9"/>
    <w:qFormat/>
    <w:rsid w:val="002F2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8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Number"/>
    <w:basedOn w:val="a"/>
    <w:rsid w:val="000378FD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3A0C"/>
    <w:pPr>
      <w:ind w:left="720"/>
      <w:contextualSpacing/>
    </w:pPr>
  </w:style>
  <w:style w:type="paragraph" w:styleId="a5">
    <w:name w:val="No Spacing"/>
    <w:uiPriority w:val="1"/>
    <w:qFormat/>
    <w:rsid w:val="000165BE"/>
    <w:pPr>
      <w:spacing w:after="0" w:line="240" w:lineRule="auto"/>
    </w:pPr>
  </w:style>
  <w:style w:type="paragraph" w:customStyle="1" w:styleId="ConsPlusCell">
    <w:name w:val="ConsPlusCell"/>
    <w:uiPriority w:val="99"/>
    <w:rsid w:val="00D520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styleId="a6">
    <w:name w:val="Hyperlink"/>
    <w:basedOn w:val="a0"/>
    <w:uiPriority w:val="99"/>
    <w:rsid w:val="00D520A7"/>
    <w:rPr>
      <w:rFonts w:cs="Times New Roman"/>
      <w:color w:val="0000FF"/>
      <w:u w:val="none"/>
      <w:effect w:val="none"/>
    </w:rPr>
  </w:style>
  <w:style w:type="paragraph" w:styleId="a7">
    <w:name w:val="Body Text Indent"/>
    <w:basedOn w:val="a"/>
    <w:link w:val="a8"/>
    <w:semiHidden/>
    <w:rsid w:val="009D39B0"/>
    <w:pPr>
      <w:widowControl w:val="0"/>
      <w:snapToGri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9D39B0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9D39B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C3617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paragraph" w:styleId="a9">
    <w:name w:val="Normal (Web)"/>
    <w:basedOn w:val="a"/>
    <w:rsid w:val="008A7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8A7DA4"/>
    <w:rPr>
      <w:b/>
      <w:bCs/>
    </w:rPr>
  </w:style>
  <w:style w:type="table" w:styleId="ab">
    <w:name w:val="Table Grid"/>
    <w:basedOn w:val="a1"/>
    <w:uiPriority w:val="59"/>
    <w:rsid w:val="00E26EE4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2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unindented">
    <w:name w:val="Normal unindented"/>
    <w:qFormat/>
    <w:rsid w:val="00FE776D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character" w:customStyle="1" w:styleId="ac">
    <w:name w:val="Гипертекстовая ссылка"/>
    <w:rsid w:val="00BA6F1E"/>
    <w:rPr>
      <w:rFonts w:cs="Times New Roman"/>
      <w:b/>
      <w:color w:val="106BBE"/>
    </w:rPr>
  </w:style>
  <w:style w:type="character" w:customStyle="1" w:styleId="ad">
    <w:name w:val="Цветовое выделение"/>
    <w:rsid w:val="00BA6F1E"/>
    <w:rPr>
      <w:b/>
      <w:color w:val="26282F"/>
    </w:rPr>
  </w:style>
  <w:style w:type="paragraph" w:customStyle="1" w:styleId="ae">
    <w:name w:val="Прижатый влево"/>
    <w:basedOn w:val="a"/>
    <w:next w:val="a"/>
    <w:rsid w:val="00BA6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">
    <w:name w:val="Стиль1"/>
    <w:basedOn w:val="a"/>
    <w:link w:val="13"/>
    <w:qFormat/>
    <w:rsid w:val="00BA6F1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13">
    <w:name w:val="Стиль1 Знак"/>
    <w:link w:val="12"/>
    <w:rsid w:val="00BA6F1E"/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6.  Совет депутатов поселения по вопросам, отнесенным к его компетенции федераль</vt:lpstr>
      <vt:lpstr>    7. Глава поселения, возглавляющий Администрацию поселения, в пределах своих полн</vt:lpstr>
      <vt:lpstr>    8. Председатель Совета депутатов поселения издает постановления и распоряжения п</vt:lpstr>
      <vt:lpstr>    9. Иные должностные лица местного самоуправления поселения, органы Администрации</vt:lpstr>
      <vt:lpstr>Контроль за исполнением настоящего решения возлагается на главу администрации Ил</vt:lpstr>
      <vt:lpstr>Об исполнении бюджета</vt:lpstr>
      <vt:lpstr>Ильинского сельского поселения</vt:lpstr>
      <vt:lpstr>Западнодвинского района Тверской</vt:lpstr>
      <vt:lpstr>области за 2017 год.</vt:lpstr>
      <vt:lpstr>        1.1. В ст. 41 «Градостроительные регламенты использования земельных участков и о</vt:lpstr>
    </vt:vector>
  </TitlesOfParts>
  <Company>UralSOFT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2018-11-26T06:01:00Z</cp:lastPrinted>
  <dcterms:created xsi:type="dcterms:W3CDTF">2019-04-04T08:19:00Z</dcterms:created>
  <dcterms:modified xsi:type="dcterms:W3CDTF">2019-04-04T08:19:00Z</dcterms:modified>
</cp:coreProperties>
</file>