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CA" w:rsidRDefault="008D51CA" w:rsidP="008D51CA">
      <w:pPr>
        <w:rPr>
          <w:b/>
        </w:rPr>
      </w:pPr>
    </w:p>
    <w:p w:rsidR="008D51CA" w:rsidRDefault="008D51CA" w:rsidP="008D51CA">
      <w:pPr>
        <w:spacing w:after="0" w:line="240" w:lineRule="auto"/>
        <w:jc w:val="center"/>
        <w:rPr>
          <w:b/>
        </w:rPr>
      </w:pPr>
      <w:r>
        <w:rPr>
          <w:b/>
        </w:rPr>
        <w:t>РФ</w:t>
      </w:r>
    </w:p>
    <w:p w:rsidR="008D51CA" w:rsidRPr="000F18A0" w:rsidRDefault="008D51CA" w:rsidP="008D51CA">
      <w:pPr>
        <w:spacing w:after="0" w:line="240" w:lineRule="auto"/>
        <w:jc w:val="center"/>
        <w:rPr>
          <w:b/>
        </w:rPr>
      </w:pPr>
      <w:r w:rsidRPr="000F18A0">
        <w:rPr>
          <w:b/>
        </w:rPr>
        <w:t>АДМИНИСТРАЦИ</w:t>
      </w:r>
      <w:r>
        <w:rPr>
          <w:b/>
        </w:rPr>
        <w:t xml:space="preserve">Я </w:t>
      </w:r>
      <w:r w:rsidRPr="000F18A0">
        <w:rPr>
          <w:b/>
        </w:rPr>
        <w:t xml:space="preserve"> </w:t>
      </w:r>
      <w:r>
        <w:rPr>
          <w:b/>
        </w:rPr>
        <w:t>ИЛЬИНСКОГО</w:t>
      </w:r>
      <w:r w:rsidRPr="000F18A0">
        <w:rPr>
          <w:b/>
        </w:rPr>
        <w:t xml:space="preserve"> СЕЛЬСКОГО ПОСЕЛЕНИЯ</w:t>
      </w:r>
    </w:p>
    <w:p w:rsidR="008D51CA" w:rsidRDefault="008D51CA" w:rsidP="008D51CA">
      <w:pPr>
        <w:spacing w:after="0" w:line="240" w:lineRule="auto"/>
        <w:jc w:val="center"/>
        <w:rPr>
          <w:b/>
        </w:rPr>
      </w:pPr>
      <w:r w:rsidRPr="000F18A0">
        <w:rPr>
          <w:b/>
        </w:rPr>
        <w:t xml:space="preserve">ЗАПАДНОДВИНСКОГО РАЙОНА </w:t>
      </w:r>
    </w:p>
    <w:p w:rsidR="008D51CA" w:rsidRPr="000F18A0" w:rsidRDefault="008D51CA" w:rsidP="008D51CA">
      <w:pPr>
        <w:spacing w:after="0" w:line="240" w:lineRule="auto"/>
        <w:jc w:val="center"/>
        <w:rPr>
          <w:b/>
        </w:rPr>
      </w:pPr>
      <w:r w:rsidRPr="000F18A0">
        <w:rPr>
          <w:b/>
        </w:rPr>
        <w:t>ТВЕРСКОЙ ОБЛАСТИ</w:t>
      </w:r>
    </w:p>
    <w:p w:rsidR="008D51CA" w:rsidRPr="000F18A0" w:rsidRDefault="008D51CA" w:rsidP="008D51CA">
      <w:pPr>
        <w:spacing w:after="0"/>
        <w:jc w:val="center"/>
        <w:rPr>
          <w:b/>
        </w:rPr>
      </w:pPr>
    </w:p>
    <w:p w:rsidR="008D51CA" w:rsidRPr="000F18A0" w:rsidRDefault="008D51CA" w:rsidP="008D51CA">
      <w:pPr>
        <w:rPr>
          <w:b/>
        </w:rPr>
      </w:pPr>
    </w:p>
    <w:p w:rsidR="008D51CA" w:rsidRDefault="008D51CA" w:rsidP="008D51CA">
      <w:pPr>
        <w:jc w:val="center"/>
        <w:rPr>
          <w:b/>
        </w:rPr>
      </w:pPr>
      <w:r>
        <w:rPr>
          <w:b/>
        </w:rPr>
        <w:t>ПОСТАНОВЛЕНИЕ</w:t>
      </w:r>
    </w:p>
    <w:p w:rsidR="008D51CA" w:rsidRPr="000F18A0" w:rsidRDefault="008D51CA" w:rsidP="008D51CA">
      <w:pPr>
        <w:jc w:val="center"/>
        <w:rPr>
          <w:b/>
        </w:rPr>
      </w:pPr>
    </w:p>
    <w:p w:rsidR="008D51CA" w:rsidRPr="000F18A0" w:rsidRDefault="008D51CA" w:rsidP="008D51CA">
      <w:pPr>
        <w:jc w:val="both"/>
        <w:rPr>
          <w:b/>
        </w:rPr>
      </w:pPr>
      <w:r>
        <w:rPr>
          <w:b/>
        </w:rPr>
        <w:t xml:space="preserve">19  </w:t>
      </w:r>
      <w:r w:rsidRPr="000F18A0">
        <w:rPr>
          <w:b/>
        </w:rPr>
        <w:t xml:space="preserve"> </w:t>
      </w:r>
      <w:r>
        <w:rPr>
          <w:b/>
        </w:rPr>
        <w:t xml:space="preserve"> </w:t>
      </w:r>
      <w:r w:rsidRPr="000F18A0">
        <w:rPr>
          <w:b/>
        </w:rPr>
        <w:t xml:space="preserve"> декабря  201</w:t>
      </w:r>
      <w:r>
        <w:rPr>
          <w:b/>
        </w:rPr>
        <w:t>8</w:t>
      </w:r>
      <w:r w:rsidRPr="000F18A0">
        <w:rPr>
          <w:b/>
        </w:rPr>
        <w:t xml:space="preserve">г.       </w:t>
      </w:r>
      <w:r>
        <w:rPr>
          <w:b/>
        </w:rPr>
        <w:t xml:space="preserve">                             п. </w:t>
      </w:r>
      <w:proofErr w:type="gramStart"/>
      <w:r>
        <w:rPr>
          <w:b/>
        </w:rPr>
        <w:t>Ильино</w:t>
      </w:r>
      <w:proofErr w:type="gramEnd"/>
      <w:r w:rsidRPr="000F18A0">
        <w:rPr>
          <w:b/>
        </w:rPr>
        <w:t xml:space="preserve">   </w:t>
      </w:r>
      <w:r>
        <w:rPr>
          <w:b/>
        </w:rPr>
        <w:t xml:space="preserve">                                </w:t>
      </w:r>
      <w:r w:rsidRPr="000F18A0">
        <w:rPr>
          <w:b/>
        </w:rPr>
        <w:t xml:space="preserve">№ </w:t>
      </w:r>
      <w:r>
        <w:rPr>
          <w:b/>
        </w:rPr>
        <w:t xml:space="preserve">  40</w:t>
      </w:r>
    </w:p>
    <w:p w:rsidR="008D51CA" w:rsidRPr="000F18A0" w:rsidRDefault="008D51CA" w:rsidP="008D51CA">
      <w:pPr>
        <w:spacing w:after="0" w:line="240" w:lineRule="auto"/>
        <w:jc w:val="both"/>
        <w:rPr>
          <w:b/>
        </w:rPr>
      </w:pPr>
    </w:p>
    <w:p w:rsidR="008D51CA" w:rsidRPr="000F18A0" w:rsidRDefault="008D51CA" w:rsidP="008D51CA">
      <w:pPr>
        <w:spacing w:after="0" w:line="240" w:lineRule="auto"/>
        <w:jc w:val="both"/>
        <w:rPr>
          <w:b/>
        </w:rPr>
      </w:pPr>
      <w:r w:rsidRPr="000F18A0">
        <w:rPr>
          <w:b/>
        </w:rPr>
        <w:t xml:space="preserve">О передаче полномочий </w:t>
      </w:r>
      <w:proofErr w:type="gramStart"/>
      <w:r w:rsidRPr="000F18A0">
        <w:rPr>
          <w:b/>
        </w:rPr>
        <w:t>по</w:t>
      </w:r>
      <w:proofErr w:type="gramEnd"/>
      <w:r w:rsidRPr="000F18A0">
        <w:rPr>
          <w:b/>
        </w:rPr>
        <w:t xml:space="preserve"> </w:t>
      </w:r>
    </w:p>
    <w:p w:rsidR="008D51CA" w:rsidRPr="000F18A0" w:rsidRDefault="008D51CA" w:rsidP="008D51CA">
      <w:pPr>
        <w:spacing w:after="0" w:line="240" w:lineRule="auto"/>
        <w:jc w:val="both"/>
        <w:rPr>
          <w:b/>
        </w:rPr>
      </w:pPr>
      <w:r w:rsidRPr="000F18A0">
        <w:rPr>
          <w:b/>
        </w:rPr>
        <w:t xml:space="preserve">отдельным кодам </w:t>
      </w:r>
      <w:proofErr w:type="gramStart"/>
      <w:r w:rsidRPr="000F18A0">
        <w:rPr>
          <w:b/>
        </w:rPr>
        <w:t>бюджетной</w:t>
      </w:r>
      <w:proofErr w:type="gramEnd"/>
    </w:p>
    <w:p w:rsidR="008D51CA" w:rsidRPr="000F18A0" w:rsidRDefault="008D51CA" w:rsidP="008D51CA">
      <w:pPr>
        <w:spacing w:after="0" w:line="240" w:lineRule="auto"/>
        <w:jc w:val="both"/>
        <w:rPr>
          <w:b/>
        </w:rPr>
      </w:pPr>
      <w:r w:rsidRPr="000F18A0">
        <w:rPr>
          <w:b/>
        </w:rPr>
        <w:t xml:space="preserve">классификации </w:t>
      </w:r>
    </w:p>
    <w:p w:rsidR="008D51CA" w:rsidRDefault="008D51CA" w:rsidP="008D51CA">
      <w:pPr>
        <w:spacing w:after="0"/>
        <w:jc w:val="both"/>
      </w:pPr>
      <w:r>
        <w:t xml:space="preserve"> </w:t>
      </w:r>
    </w:p>
    <w:p w:rsidR="008D51CA" w:rsidRPr="008B5BC8" w:rsidRDefault="008D51CA" w:rsidP="008D51CA">
      <w:pPr>
        <w:jc w:val="both"/>
      </w:pPr>
      <w:r>
        <w:t xml:space="preserve">       В соответствии с решением Совета депутатов Ильинского сельского поселения от</w:t>
      </w:r>
      <w:r w:rsidRPr="00114287">
        <w:rPr>
          <w:u w:val="single"/>
        </w:rPr>
        <w:t xml:space="preserve"> </w:t>
      </w:r>
      <w:r w:rsidRPr="00186385">
        <w:t xml:space="preserve"> 19  </w:t>
      </w:r>
      <w:r>
        <w:t>декабря  2018 года  №</w:t>
      </w:r>
      <w:r>
        <w:rPr>
          <w:u w:val="single"/>
        </w:rPr>
        <w:t xml:space="preserve"> </w:t>
      </w:r>
      <w:r w:rsidRPr="00186385">
        <w:t xml:space="preserve">16 </w:t>
      </w:r>
      <w:r>
        <w:t xml:space="preserve">«О передаче полномочий по отдельным кодам бюджетной классификации»   </w:t>
      </w:r>
      <w:r>
        <w:rPr>
          <w:b/>
        </w:rPr>
        <w:t>п</w:t>
      </w:r>
      <w:r w:rsidRPr="000F18A0">
        <w:rPr>
          <w:b/>
        </w:rPr>
        <w:t>остановляю</w:t>
      </w:r>
      <w:r>
        <w:rPr>
          <w:b/>
        </w:rPr>
        <w:t>:</w:t>
      </w:r>
    </w:p>
    <w:p w:rsidR="008D51CA" w:rsidRDefault="008D51CA" w:rsidP="008D51CA">
      <w:pPr>
        <w:jc w:val="both"/>
      </w:pPr>
      <w:r>
        <w:t xml:space="preserve">     </w:t>
      </w:r>
    </w:p>
    <w:p w:rsidR="008D51CA" w:rsidRDefault="008D51CA" w:rsidP="008D51CA">
      <w:pPr>
        <w:jc w:val="both"/>
      </w:pPr>
      <w:r>
        <w:t xml:space="preserve">      </w:t>
      </w:r>
      <w:r w:rsidRPr="000F18A0">
        <w:t xml:space="preserve">1. </w:t>
      </w:r>
      <w:r>
        <w:t xml:space="preserve">Передать Финансовому отделу администрации </w:t>
      </w:r>
      <w:proofErr w:type="spellStart"/>
      <w:r>
        <w:t>Западнодвинского</w:t>
      </w:r>
      <w:proofErr w:type="spellEnd"/>
      <w:r>
        <w:t xml:space="preserve"> района Тверской области  полномочия по администрированию следующих кодов бюджетной классификации:</w:t>
      </w:r>
    </w:p>
    <w:p w:rsidR="008D51CA" w:rsidRDefault="008D51CA" w:rsidP="008D51CA">
      <w:pPr>
        <w:jc w:val="both"/>
      </w:pPr>
      <w:r>
        <w:t xml:space="preserve">        </w:t>
      </w:r>
    </w:p>
    <w:p w:rsidR="008D51CA" w:rsidRDefault="008D51CA" w:rsidP="008D51CA">
      <w:pPr>
        <w:jc w:val="both"/>
      </w:pPr>
      <w:r>
        <w:t xml:space="preserve">        -  770 1 17 01050 10 0000 180                      Невыясненные поступления, зачисляемые </w:t>
      </w:r>
      <w:proofErr w:type="gramStart"/>
      <w:r>
        <w:t>в</w:t>
      </w:r>
      <w:proofErr w:type="gramEnd"/>
      <w:r>
        <w:t xml:space="preserve"> </w:t>
      </w:r>
    </w:p>
    <w:p w:rsidR="008D51CA" w:rsidRDefault="008D51CA" w:rsidP="008D51CA">
      <w:pPr>
        <w:jc w:val="both"/>
      </w:pPr>
      <w:r>
        <w:t xml:space="preserve">                                                                               бюджеты сельских поселений </w:t>
      </w:r>
    </w:p>
    <w:p w:rsidR="008D51CA" w:rsidRDefault="008D51CA" w:rsidP="008D51CA">
      <w:pPr>
        <w:spacing w:after="0" w:line="240" w:lineRule="auto"/>
        <w:jc w:val="both"/>
      </w:pPr>
      <w:r>
        <w:t xml:space="preserve">        - 770 2 08 05000 10 0000 150                       Перечисления из бюджетов сельских поселений</w:t>
      </w:r>
    </w:p>
    <w:p w:rsidR="008D51CA" w:rsidRDefault="008D51CA" w:rsidP="008D51CA">
      <w:pPr>
        <w:spacing w:after="0" w:line="240" w:lineRule="auto"/>
        <w:jc w:val="both"/>
      </w:pPr>
      <w:r>
        <w:t xml:space="preserve">                                                                               (в бюджеты сельских поселений</w:t>
      </w:r>
      <w:proofErr w:type="gramStart"/>
      <w:r>
        <w:t>)д</w:t>
      </w:r>
      <w:proofErr w:type="gramEnd"/>
      <w:r>
        <w:t xml:space="preserve">ля осуществления </w:t>
      </w:r>
    </w:p>
    <w:p w:rsidR="008D51CA" w:rsidRDefault="008D51CA" w:rsidP="008D51CA">
      <w:pPr>
        <w:spacing w:after="0" w:line="240" w:lineRule="auto"/>
        <w:jc w:val="both"/>
      </w:pPr>
      <w:r>
        <w:t xml:space="preserve">                                                                               возврата (зачёта) излишне </w:t>
      </w:r>
      <w:proofErr w:type="gramStart"/>
      <w:r>
        <w:t>уплаченных</w:t>
      </w:r>
      <w:proofErr w:type="gramEnd"/>
      <w:r>
        <w:t xml:space="preserve"> или</w:t>
      </w:r>
    </w:p>
    <w:p w:rsidR="008D51CA" w:rsidRDefault="008D51CA" w:rsidP="008D51CA">
      <w:pPr>
        <w:spacing w:after="0" w:line="240" w:lineRule="auto"/>
        <w:jc w:val="both"/>
      </w:pPr>
      <w:r>
        <w:t xml:space="preserve">                                                                               излишне взысканных   сумм налогов, сборов и </w:t>
      </w:r>
    </w:p>
    <w:p w:rsidR="008D51CA" w:rsidRDefault="008D51CA" w:rsidP="008D51CA">
      <w:pPr>
        <w:spacing w:after="0" w:line="240" w:lineRule="auto"/>
        <w:jc w:val="both"/>
      </w:pPr>
      <w:r>
        <w:t xml:space="preserve">                                                                               иных платежей</w:t>
      </w:r>
      <w:proofErr w:type="gramStart"/>
      <w:r>
        <w:t xml:space="preserve"> ,</w:t>
      </w:r>
      <w:proofErr w:type="gramEnd"/>
      <w:r>
        <w:t xml:space="preserve"> а также сумм процентов за</w:t>
      </w:r>
    </w:p>
    <w:p w:rsidR="008D51CA" w:rsidRDefault="008D51CA" w:rsidP="008D51CA">
      <w:pPr>
        <w:spacing w:after="0" w:line="240" w:lineRule="auto"/>
        <w:jc w:val="both"/>
      </w:pPr>
      <w:r>
        <w:t xml:space="preserve">                                                                               несвоевременное осуществление такого возврата</w:t>
      </w:r>
    </w:p>
    <w:p w:rsidR="008D51CA" w:rsidRDefault="008D51CA" w:rsidP="008D51CA">
      <w:pPr>
        <w:spacing w:after="0" w:line="240" w:lineRule="auto"/>
        <w:jc w:val="both"/>
      </w:pPr>
      <w:r>
        <w:t xml:space="preserve">                                                                               и процентов, начисленных на излишне </w:t>
      </w:r>
      <w:proofErr w:type="gramStart"/>
      <w:r>
        <w:t>взысканные</w:t>
      </w:r>
      <w:proofErr w:type="gramEnd"/>
      <w:r>
        <w:t xml:space="preserve"> </w:t>
      </w:r>
    </w:p>
    <w:p w:rsidR="008D51CA" w:rsidRDefault="008D51CA" w:rsidP="008D51CA">
      <w:pPr>
        <w:spacing w:after="0" w:line="240" w:lineRule="auto"/>
        <w:jc w:val="both"/>
      </w:pPr>
      <w:r>
        <w:t xml:space="preserve">                                                                               суммы       </w:t>
      </w:r>
    </w:p>
    <w:p w:rsidR="008D51CA" w:rsidRDefault="008D51CA" w:rsidP="008D51CA">
      <w:pPr>
        <w:spacing w:after="0"/>
        <w:jc w:val="both"/>
      </w:pPr>
    </w:p>
    <w:p w:rsidR="008D51CA" w:rsidRDefault="008D51CA" w:rsidP="008D51CA">
      <w:pPr>
        <w:jc w:val="both"/>
      </w:pPr>
      <w:r>
        <w:t xml:space="preserve">        </w:t>
      </w:r>
    </w:p>
    <w:p w:rsidR="008D51CA" w:rsidRDefault="008D51CA" w:rsidP="008D51CA">
      <w:pPr>
        <w:jc w:val="both"/>
      </w:pPr>
      <w:r>
        <w:t xml:space="preserve">  Глава Ильинского сельского поселения                                                            </w:t>
      </w:r>
      <w:proofErr w:type="spellStart"/>
      <w:r>
        <w:t>Е.В.Холопова</w:t>
      </w:r>
      <w:proofErr w:type="spellEnd"/>
    </w:p>
    <w:p w:rsidR="008D51CA" w:rsidRPr="000F18A0" w:rsidRDefault="008D51CA" w:rsidP="008D51CA">
      <w:pPr>
        <w:jc w:val="both"/>
      </w:pPr>
      <w:r>
        <w:t xml:space="preserve">                                          </w:t>
      </w:r>
    </w:p>
    <w:p w:rsidR="008D51CA" w:rsidRDefault="008D51CA" w:rsidP="008D51CA">
      <w:pPr>
        <w:spacing w:after="0" w:line="240" w:lineRule="auto"/>
        <w:rPr>
          <w:rFonts w:ascii="Times New Roman" w:hAnsi="Times New Roman" w:cs="Times New Roman"/>
          <w:sz w:val="56"/>
          <w:szCs w:val="56"/>
        </w:rPr>
      </w:pPr>
    </w:p>
    <w:p w:rsidR="008D51CA" w:rsidRDefault="008D51CA" w:rsidP="008D51CA">
      <w:pPr>
        <w:spacing w:after="0" w:line="240" w:lineRule="auto"/>
        <w:rPr>
          <w:rFonts w:ascii="Times New Roman" w:hAnsi="Times New Roman" w:cs="Times New Roman"/>
          <w:sz w:val="56"/>
          <w:szCs w:val="56"/>
        </w:rPr>
      </w:pPr>
    </w:p>
    <w:p w:rsidR="008D51CA" w:rsidRDefault="008D51CA" w:rsidP="008D51CA">
      <w:pPr>
        <w:spacing w:after="0" w:line="240" w:lineRule="auto"/>
        <w:rPr>
          <w:rFonts w:ascii="Times New Roman" w:hAnsi="Times New Roman" w:cs="Times New Roman"/>
          <w:sz w:val="56"/>
          <w:szCs w:val="56"/>
        </w:rPr>
      </w:pPr>
    </w:p>
    <w:p w:rsidR="008D51CA" w:rsidRDefault="008D51CA" w:rsidP="008D51CA">
      <w:pPr>
        <w:spacing w:after="0" w:line="240" w:lineRule="auto"/>
        <w:rPr>
          <w:rFonts w:ascii="Times New Roman" w:hAnsi="Times New Roman" w:cs="Times New Roman"/>
          <w:sz w:val="56"/>
          <w:szCs w:val="56"/>
        </w:rPr>
      </w:pPr>
    </w:p>
    <w:p w:rsidR="008D51CA" w:rsidRDefault="008D51CA" w:rsidP="008D51CA">
      <w:pPr>
        <w:spacing w:after="0" w:line="240" w:lineRule="auto"/>
        <w:rPr>
          <w:rFonts w:ascii="Times New Roman" w:hAnsi="Times New Roman" w:cs="Times New Roman"/>
          <w:sz w:val="56"/>
          <w:szCs w:val="56"/>
        </w:rPr>
      </w:pPr>
    </w:p>
    <w:p w:rsidR="008D51CA" w:rsidRDefault="008D51CA" w:rsidP="008D51CA">
      <w:pPr>
        <w:spacing w:after="0" w:line="240" w:lineRule="auto"/>
        <w:rPr>
          <w:rFonts w:ascii="Times New Roman" w:hAnsi="Times New Roman" w:cs="Times New Roman"/>
          <w:sz w:val="56"/>
          <w:szCs w:val="56"/>
        </w:rPr>
      </w:pPr>
    </w:p>
    <w:tbl>
      <w:tblPr>
        <w:tblW w:w="9352" w:type="dxa"/>
        <w:tblInd w:w="91" w:type="dxa"/>
        <w:tblLook w:val="04A0"/>
      </w:tblPr>
      <w:tblGrid>
        <w:gridCol w:w="1724"/>
        <w:gridCol w:w="2564"/>
        <w:gridCol w:w="5192"/>
      </w:tblGrid>
      <w:tr w:rsidR="008D51CA" w:rsidRPr="00603622" w:rsidTr="00794979">
        <w:trPr>
          <w:trHeight w:val="270"/>
        </w:trPr>
        <w:tc>
          <w:tcPr>
            <w:tcW w:w="1552" w:type="dxa"/>
            <w:tcBorders>
              <w:top w:val="nil"/>
              <w:left w:val="nil"/>
              <w:bottom w:val="nil"/>
              <w:right w:val="nil"/>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rPr>
            </w:pPr>
          </w:p>
        </w:tc>
        <w:tc>
          <w:tcPr>
            <w:tcW w:w="7800" w:type="dxa"/>
            <w:gridSpan w:val="2"/>
            <w:tcBorders>
              <w:top w:val="nil"/>
              <w:left w:val="nil"/>
              <w:bottom w:val="nil"/>
              <w:right w:val="nil"/>
            </w:tcBorders>
            <w:shd w:val="clear" w:color="auto" w:fill="auto"/>
            <w:noWrap/>
            <w:vAlign w:val="bottom"/>
            <w:hideMark/>
          </w:tcPr>
          <w:p w:rsidR="008D51CA" w:rsidRPr="00603622" w:rsidRDefault="008D51CA" w:rsidP="00794979">
            <w:pPr>
              <w:spacing w:after="0" w:line="240" w:lineRule="auto"/>
              <w:jc w:val="right"/>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 xml:space="preserve">                                        Приложение № 1</w:t>
            </w:r>
          </w:p>
        </w:tc>
      </w:tr>
      <w:tr w:rsidR="008D51CA" w:rsidRPr="00603622" w:rsidTr="00794979">
        <w:trPr>
          <w:trHeight w:val="270"/>
        </w:trPr>
        <w:tc>
          <w:tcPr>
            <w:tcW w:w="1552" w:type="dxa"/>
            <w:tcBorders>
              <w:top w:val="nil"/>
              <w:left w:val="nil"/>
              <w:bottom w:val="nil"/>
              <w:right w:val="nil"/>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rPr>
            </w:pPr>
          </w:p>
        </w:tc>
        <w:tc>
          <w:tcPr>
            <w:tcW w:w="7800" w:type="dxa"/>
            <w:gridSpan w:val="2"/>
            <w:tcBorders>
              <w:top w:val="nil"/>
              <w:left w:val="nil"/>
              <w:bottom w:val="nil"/>
              <w:right w:val="nil"/>
            </w:tcBorders>
            <w:shd w:val="clear" w:color="auto" w:fill="auto"/>
            <w:noWrap/>
            <w:vAlign w:val="bottom"/>
            <w:hideMark/>
          </w:tcPr>
          <w:p w:rsidR="008D51CA" w:rsidRPr="00603622" w:rsidRDefault="008D51CA" w:rsidP="00794979">
            <w:pPr>
              <w:spacing w:after="0" w:line="240" w:lineRule="auto"/>
              <w:jc w:val="right"/>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 xml:space="preserve">                                        к  постановлению администрации</w:t>
            </w:r>
          </w:p>
        </w:tc>
      </w:tr>
      <w:tr w:rsidR="008D51CA" w:rsidRPr="00603622" w:rsidTr="00794979">
        <w:trPr>
          <w:trHeight w:val="270"/>
        </w:trPr>
        <w:tc>
          <w:tcPr>
            <w:tcW w:w="1552" w:type="dxa"/>
            <w:tcBorders>
              <w:top w:val="nil"/>
              <w:left w:val="nil"/>
              <w:bottom w:val="nil"/>
              <w:right w:val="nil"/>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rPr>
            </w:pPr>
          </w:p>
        </w:tc>
        <w:tc>
          <w:tcPr>
            <w:tcW w:w="7800" w:type="dxa"/>
            <w:gridSpan w:val="2"/>
            <w:tcBorders>
              <w:top w:val="nil"/>
              <w:left w:val="nil"/>
              <w:bottom w:val="nil"/>
              <w:right w:val="nil"/>
            </w:tcBorders>
            <w:shd w:val="clear" w:color="auto" w:fill="auto"/>
            <w:noWrap/>
            <w:vAlign w:val="bottom"/>
            <w:hideMark/>
          </w:tcPr>
          <w:p w:rsidR="008D51CA" w:rsidRPr="00603622" w:rsidRDefault="008D51CA" w:rsidP="00794979">
            <w:pPr>
              <w:spacing w:after="0" w:line="240" w:lineRule="auto"/>
              <w:jc w:val="right"/>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 xml:space="preserve">                                     Ильинского сельского поселения</w:t>
            </w:r>
          </w:p>
        </w:tc>
      </w:tr>
      <w:tr w:rsidR="008D51CA" w:rsidRPr="00603622" w:rsidTr="00794979">
        <w:trPr>
          <w:trHeight w:val="270"/>
        </w:trPr>
        <w:tc>
          <w:tcPr>
            <w:tcW w:w="1552" w:type="dxa"/>
            <w:tcBorders>
              <w:top w:val="nil"/>
              <w:left w:val="nil"/>
              <w:bottom w:val="nil"/>
              <w:right w:val="nil"/>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rPr>
            </w:pPr>
          </w:p>
        </w:tc>
        <w:tc>
          <w:tcPr>
            <w:tcW w:w="7800" w:type="dxa"/>
            <w:gridSpan w:val="2"/>
            <w:tcBorders>
              <w:top w:val="nil"/>
              <w:left w:val="nil"/>
              <w:bottom w:val="nil"/>
              <w:right w:val="nil"/>
            </w:tcBorders>
            <w:shd w:val="clear" w:color="auto" w:fill="auto"/>
            <w:noWrap/>
            <w:vAlign w:val="bottom"/>
            <w:hideMark/>
          </w:tcPr>
          <w:p w:rsidR="008D51CA" w:rsidRPr="00603622" w:rsidRDefault="008D51CA" w:rsidP="00794979">
            <w:pPr>
              <w:spacing w:after="0" w:line="240" w:lineRule="auto"/>
              <w:jc w:val="right"/>
              <w:rPr>
                <w:rFonts w:ascii="Times New Roman" w:eastAsia="Times New Roman" w:hAnsi="Times New Roman" w:cs="Times New Roman"/>
                <w:sz w:val="20"/>
                <w:szCs w:val="20"/>
              </w:rPr>
            </w:pPr>
            <w:proofErr w:type="spellStart"/>
            <w:r w:rsidRPr="00603622">
              <w:rPr>
                <w:rFonts w:ascii="Times New Roman" w:eastAsia="Times New Roman" w:hAnsi="Times New Roman" w:cs="Times New Roman"/>
                <w:sz w:val="20"/>
                <w:szCs w:val="20"/>
              </w:rPr>
              <w:t>Западнодвинского</w:t>
            </w:r>
            <w:proofErr w:type="spellEnd"/>
            <w:r w:rsidRPr="00603622">
              <w:rPr>
                <w:rFonts w:ascii="Times New Roman" w:eastAsia="Times New Roman" w:hAnsi="Times New Roman" w:cs="Times New Roman"/>
                <w:sz w:val="20"/>
                <w:szCs w:val="20"/>
              </w:rPr>
              <w:t xml:space="preserve"> района Тверской области</w:t>
            </w:r>
          </w:p>
        </w:tc>
      </w:tr>
      <w:tr w:rsidR="008D51CA" w:rsidRPr="00603622" w:rsidTr="00794979">
        <w:trPr>
          <w:trHeight w:val="270"/>
        </w:trPr>
        <w:tc>
          <w:tcPr>
            <w:tcW w:w="1552" w:type="dxa"/>
            <w:tcBorders>
              <w:top w:val="nil"/>
              <w:left w:val="nil"/>
              <w:bottom w:val="nil"/>
              <w:right w:val="nil"/>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rPr>
            </w:pPr>
          </w:p>
        </w:tc>
        <w:tc>
          <w:tcPr>
            <w:tcW w:w="2578" w:type="dxa"/>
            <w:tcBorders>
              <w:top w:val="nil"/>
              <w:left w:val="nil"/>
              <w:bottom w:val="nil"/>
              <w:right w:val="nil"/>
            </w:tcBorders>
            <w:shd w:val="clear" w:color="auto" w:fill="auto"/>
            <w:noWrap/>
            <w:vAlign w:val="bottom"/>
            <w:hideMark/>
          </w:tcPr>
          <w:p w:rsidR="008D51CA" w:rsidRPr="00603622" w:rsidRDefault="008D51CA" w:rsidP="00794979">
            <w:pPr>
              <w:spacing w:after="0" w:line="240" w:lineRule="auto"/>
              <w:jc w:val="right"/>
              <w:rPr>
                <w:rFonts w:ascii="Times New Roman" w:eastAsia="Times New Roman" w:hAnsi="Times New Roman" w:cs="Times New Roman"/>
                <w:sz w:val="20"/>
                <w:szCs w:val="20"/>
              </w:rPr>
            </w:pPr>
          </w:p>
        </w:tc>
        <w:tc>
          <w:tcPr>
            <w:tcW w:w="5222" w:type="dxa"/>
            <w:tcBorders>
              <w:top w:val="nil"/>
              <w:left w:val="nil"/>
              <w:bottom w:val="nil"/>
              <w:right w:val="nil"/>
            </w:tcBorders>
            <w:shd w:val="clear" w:color="auto" w:fill="auto"/>
            <w:noWrap/>
            <w:vAlign w:val="bottom"/>
            <w:hideMark/>
          </w:tcPr>
          <w:p w:rsidR="008D51CA" w:rsidRPr="00603622" w:rsidRDefault="008D51CA" w:rsidP="00794979">
            <w:pPr>
              <w:spacing w:after="0" w:line="240" w:lineRule="auto"/>
              <w:jc w:val="right"/>
              <w:rPr>
                <w:rFonts w:ascii="Times New Roman" w:eastAsia="Times New Roman" w:hAnsi="Times New Roman" w:cs="Times New Roman"/>
                <w:sz w:val="18"/>
                <w:szCs w:val="18"/>
              </w:rPr>
            </w:pPr>
            <w:r w:rsidRPr="00603622">
              <w:rPr>
                <w:rFonts w:ascii="Times New Roman" w:eastAsia="Times New Roman" w:hAnsi="Times New Roman" w:cs="Times New Roman"/>
                <w:sz w:val="18"/>
                <w:szCs w:val="18"/>
              </w:rPr>
              <w:t xml:space="preserve">от "    </w:t>
            </w:r>
            <w:r>
              <w:rPr>
                <w:rFonts w:ascii="Times New Roman" w:eastAsia="Times New Roman" w:hAnsi="Times New Roman" w:cs="Times New Roman"/>
                <w:sz w:val="18"/>
                <w:szCs w:val="18"/>
              </w:rPr>
              <w:t>19</w:t>
            </w:r>
            <w:r w:rsidRPr="00603622">
              <w:rPr>
                <w:rFonts w:ascii="Times New Roman" w:eastAsia="Times New Roman" w:hAnsi="Times New Roman" w:cs="Times New Roman"/>
                <w:sz w:val="18"/>
                <w:szCs w:val="18"/>
              </w:rPr>
              <w:t xml:space="preserve"> " декабря 2018г. №</w:t>
            </w:r>
            <w:r>
              <w:rPr>
                <w:rFonts w:ascii="Times New Roman" w:eastAsia="Times New Roman" w:hAnsi="Times New Roman" w:cs="Times New Roman"/>
                <w:sz w:val="18"/>
                <w:szCs w:val="18"/>
              </w:rPr>
              <w:t>40</w:t>
            </w:r>
            <w:r w:rsidRPr="00603622">
              <w:rPr>
                <w:rFonts w:ascii="Times New Roman" w:eastAsia="Times New Roman" w:hAnsi="Times New Roman" w:cs="Times New Roman"/>
                <w:sz w:val="18"/>
                <w:szCs w:val="18"/>
              </w:rPr>
              <w:t xml:space="preserve">      </w:t>
            </w:r>
          </w:p>
        </w:tc>
      </w:tr>
      <w:tr w:rsidR="008D51CA" w:rsidRPr="00603622" w:rsidTr="00794979">
        <w:trPr>
          <w:trHeight w:val="210"/>
        </w:trPr>
        <w:tc>
          <w:tcPr>
            <w:tcW w:w="1552" w:type="dxa"/>
            <w:tcBorders>
              <w:top w:val="nil"/>
              <w:left w:val="nil"/>
              <w:bottom w:val="nil"/>
              <w:right w:val="nil"/>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rPr>
            </w:pPr>
          </w:p>
        </w:tc>
        <w:tc>
          <w:tcPr>
            <w:tcW w:w="2578" w:type="dxa"/>
            <w:tcBorders>
              <w:top w:val="nil"/>
              <w:left w:val="nil"/>
              <w:bottom w:val="nil"/>
              <w:right w:val="nil"/>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rPr>
            </w:pPr>
          </w:p>
        </w:tc>
        <w:tc>
          <w:tcPr>
            <w:tcW w:w="5222" w:type="dxa"/>
            <w:tcBorders>
              <w:top w:val="nil"/>
              <w:left w:val="nil"/>
              <w:bottom w:val="nil"/>
              <w:right w:val="nil"/>
            </w:tcBorders>
            <w:shd w:val="clear" w:color="auto" w:fill="auto"/>
            <w:noWrap/>
            <w:vAlign w:val="bottom"/>
            <w:hideMark/>
          </w:tcPr>
          <w:p w:rsidR="008D51CA" w:rsidRPr="00603622" w:rsidRDefault="008D51CA" w:rsidP="00794979">
            <w:pPr>
              <w:spacing w:after="0" w:line="240" w:lineRule="auto"/>
              <w:rPr>
                <w:rFonts w:ascii="Arial CYR" w:eastAsia="Times New Roman" w:hAnsi="Arial CYR" w:cs="Arial CYR"/>
                <w:sz w:val="20"/>
                <w:szCs w:val="20"/>
              </w:rPr>
            </w:pPr>
          </w:p>
        </w:tc>
      </w:tr>
      <w:tr w:rsidR="008D51CA" w:rsidRPr="00603622" w:rsidTr="00794979">
        <w:trPr>
          <w:trHeight w:val="210"/>
        </w:trPr>
        <w:tc>
          <w:tcPr>
            <w:tcW w:w="1552" w:type="dxa"/>
            <w:tcBorders>
              <w:top w:val="nil"/>
              <w:left w:val="nil"/>
              <w:bottom w:val="nil"/>
              <w:right w:val="nil"/>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rPr>
            </w:pPr>
          </w:p>
        </w:tc>
        <w:tc>
          <w:tcPr>
            <w:tcW w:w="2578" w:type="dxa"/>
            <w:tcBorders>
              <w:top w:val="nil"/>
              <w:left w:val="nil"/>
              <w:bottom w:val="nil"/>
              <w:right w:val="nil"/>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rPr>
            </w:pPr>
          </w:p>
        </w:tc>
        <w:tc>
          <w:tcPr>
            <w:tcW w:w="5222" w:type="dxa"/>
            <w:tcBorders>
              <w:top w:val="nil"/>
              <w:left w:val="nil"/>
              <w:bottom w:val="nil"/>
              <w:right w:val="nil"/>
            </w:tcBorders>
            <w:shd w:val="clear" w:color="auto" w:fill="auto"/>
            <w:noWrap/>
            <w:vAlign w:val="bottom"/>
            <w:hideMark/>
          </w:tcPr>
          <w:p w:rsidR="008D51CA" w:rsidRPr="00603622" w:rsidRDefault="008D51CA" w:rsidP="00794979">
            <w:pPr>
              <w:spacing w:after="0" w:line="240" w:lineRule="auto"/>
              <w:rPr>
                <w:rFonts w:ascii="Arial CYR" w:eastAsia="Times New Roman" w:hAnsi="Arial CYR" w:cs="Arial CYR"/>
                <w:sz w:val="20"/>
                <w:szCs w:val="20"/>
              </w:rPr>
            </w:pPr>
          </w:p>
        </w:tc>
      </w:tr>
      <w:tr w:rsidR="008D51CA" w:rsidRPr="00603622" w:rsidTr="00794979">
        <w:trPr>
          <w:trHeight w:val="300"/>
        </w:trPr>
        <w:tc>
          <w:tcPr>
            <w:tcW w:w="9352" w:type="dxa"/>
            <w:gridSpan w:val="3"/>
            <w:tcBorders>
              <w:top w:val="nil"/>
              <w:left w:val="nil"/>
              <w:bottom w:val="nil"/>
              <w:right w:val="nil"/>
            </w:tcBorders>
            <w:shd w:val="clear" w:color="auto" w:fill="auto"/>
            <w:noWrap/>
            <w:vAlign w:val="bottom"/>
            <w:hideMark/>
          </w:tcPr>
          <w:p w:rsidR="008D51CA" w:rsidRPr="00603622" w:rsidRDefault="008D51CA" w:rsidP="00794979">
            <w:pPr>
              <w:spacing w:after="0" w:line="240" w:lineRule="auto"/>
              <w:rPr>
                <w:rFonts w:ascii="Times New Roman" w:eastAsia="Times New Roman" w:hAnsi="Times New Roman" w:cs="Times New Roman"/>
                <w:b/>
                <w:bCs/>
                <w:sz w:val="24"/>
                <w:szCs w:val="24"/>
              </w:rPr>
            </w:pPr>
            <w:r w:rsidRPr="00603622">
              <w:rPr>
                <w:rFonts w:ascii="Times New Roman" w:eastAsia="Times New Roman" w:hAnsi="Times New Roman" w:cs="Times New Roman"/>
                <w:b/>
                <w:bCs/>
                <w:sz w:val="24"/>
                <w:szCs w:val="24"/>
              </w:rPr>
              <w:t xml:space="preserve">                   Перечень  и коды  главных  администраторов доходов бюджета  поселения </w:t>
            </w:r>
          </w:p>
        </w:tc>
      </w:tr>
      <w:tr w:rsidR="008D51CA" w:rsidRPr="00603622" w:rsidTr="00794979">
        <w:trPr>
          <w:trHeight w:val="300"/>
        </w:trPr>
        <w:tc>
          <w:tcPr>
            <w:tcW w:w="9352" w:type="dxa"/>
            <w:gridSpan w:val="3"/>
            <w:tcBorders>
              <w:top w:val="nil"/>
              <w:left w:val="nil"/>
              <w:bottom w:val="nil"/>
              <w:right w:val="nil"/>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b/>
                <w:bCs/>
                <w:sz w:val="24"/>
                <w:szCs w:val="24"/>
              </w:rPr>
            </w:pPr>
            <w:r w:rsidRPr="00603622">
              <w:rPr>
                <w:rFonts w:ascii="Times New Roman" w:eastAsia="Times New Roman" w:hAnsi="Times New Roman" w:cs="Times New Roman"/>
                <w:b/>
                <w:bCs/>
                <w:sz w:val="24"/>
                <w:szCs w:val="24"/>
              </w:rPr>
              <w:t>на 2019 год и на плановый период 2020 и 2021 годов</w:t>
            </w:r>
          </w:p>
        </w:tc>
      </w:tr>
      <w:tr w:rsidR="008D51CA" w:rsidRPr="00603622" w:rsidTr="00794979">
        <w:trPr>
          <w:trHeight w:val="315"/>
        </w:trPr>
        <w:tc>
          <w:tcPr>
            <w:tcW w:w="1552" w:type="dxa"/>
            <w:tcBorders>
              <w:top w:val="nil"/>
              <w:left w:val="nil"/>
              <w:bottom w:val="nil"/>
              <w:right w:val="nil"/>
            </w:tcBorders>
            <w:shd w:val="clear" w:color="auto" w:fill="auto"/>
            <w:noWrap/>
            <w:vAlign w:val="bottom"/>
            <w:hideMark/>
          </w:tcPr>
          <w:p w:rsidR="008D51CA" w:rsidRPr="00603622" w:rsidRDefault="008D51CA" w:rsidP="00794979">
            <w:pPr>
              <w:spacing w:after="0" w:line="240" w:lineRule="auto"/>
              <w:rPr>
                <w:rFonts w:ascii="Times New Roman" w:eastAsia="Times New Roman" w:hAnsi="Times New Roman" w:cs="Times New Roman"/>
                <w:b/>
                <w:bCs/>
                <w:sz w:val="24"/>
                <w:szCs w:val="24"/>
              </w:rPr>
            </w:pPr>
          </w:p>
        </w:tc>
        <w:tc>
          <w:tcPr>
            <w:tcW w:w="2578" w:type="dxa"/>
            <w:tcBorders>
              <w:top w:val="nil"/>
              <w:left w:val="nil"/>
              <w:bottom w:val="nil"/>
              <w:right w:val="nil"/>
            </w:tcBorders>
            <w:shd w:val="clear" w:color="auto" w:fill="auto"/>
            <w:noWrap/>
            <w:vAlign w:val="bottom"/>
            <w:hideMark/>
          </w:tcPr>
          <w:p w:rsidR="008D51CA" w:rsidRPr="00603622" w:rsidRDefault="008D51CA" w:rsidP="00794979">
            <w:pPr>
              <w:spacing w:after="0" w:line="240" w:lineRule="auto"/>
              <w:rPr>
                <w:rFonts w:ascii="Arial CYR" w:eastAsia="Times New Roman" w:hAnsi="Arial CYR" w:cs="Arial CYR"/>
                <w:sz w:val="24"/>
                <w:szCs w:val="24"/>
              </w:rPr>
            </w:pPr>
          </w:p>
        </w:tc>
        <w:tc>
          <w:tcPr>
            <w:tcW w:w="5222" w:type="dxa"/>
            <w:tcBorders>
              <w:top w:val="nil"/>
              <w:left w:val="nil"/>
              <w:bottom w:val="nil"/>
              <w:right w:val="nil"/>
            </w:tcBorders>
            <w:shd w:val="clear" w:color="auto" w:fill="auto"/>
            <w:noWrap/>
            <w:vAlign w:val="bottom"/>
            <w:hideMark/>
          </w:tcPr>
          <w:p w:rsidR="008D51CA" w:rsidRPr="00603622" w:rsidRDefault="008D51CA" w:rsidP="00794979">
            <w:pPr>
              <w:spacing w:after="0" w:line="240" w:lineRule="auto"/>
              <w:rPr>
                <w:rFonts w:ascii="Arial CYR" w:eastAsia="Times New Roman" w:hAnsi="Arial CYR" w:cs="Arial CYR"/>
                <w:sz w:val="24"/>
                <w:szCs w:val="24"/>
              </w:rPr>
            </w:pPr>
          </w:p>
        </w:tc>
      </w:tr>
      <w:tr w:rsidR="008D51CA" w:rsidRPr="00603622" w:rsidTr="00794979">
        <w:trPr>
          <w:trHeight w:val="570"/>
        </w:trPr>
        <w:tc>
          <w:tcPr>
            <w:tcW w:w="413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D51CA" w:rsidRPr="00603622" w:rsidRDefault="008D51CA" w:rsidP="00794979">
            <w:pPr>
              <w:spacing w:after="0" w:line="240" w:lineRule="auto"/>
              <w:jc w:val="center"/>
              <w:rPr>
                <w:rFonts w:ascii="Times New Roman" w:eastAsia="Times New Roman" w:hAnsi="Times New Roman" w:cs="Times New Roman"/>
              </w:rPr>
            </w:pPr>
            <w:r w:rsidRPr="00603622">
              <w:rPr>
                <w:rFonts w:ascii="Times New Roman" w:eastAsia="Times New Roman" w:hAnsi="Times New Roman" w:cs="Times New Roman"/>
              </w:rPr>
              <w:t>Код бюджетной классификации Российской Федерации</w:t>
            </w:r>
          </w:p>
        </w:tc>
        <w:tc>
          <w:tcPr>
            <w:tcW w:w="52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51CA" w:rsidRPr="00603622" w:rsidRDefault="008D51CA" w:rsidP="00794979">
            <w:pPr>
              <w:spacing w:after="0" w:line="240" w:lineRule="auto"/>
              <w:jc w:val="center"/>
              <w:rPr>
                <w:rFonts w:ascii="Times New Roman" w:eastAsia="Times New Roman" w:hAnsi="Times New Roman" w:cs="Times New Roman"/>
              </w:rPr>
            </w:pPr>
            <w:r w:rsidRPr="00603622">
              <w:rPr>
                <w:rFonts w:ascii="Times New Roman" w:eastAsia="Times New Roman" w:hAnsi="Times New Roman" w:cs="Times New Roman"/>
              </w:rPr>
              <w:t>Наименование главного администратора доходов бюджета поселения / Наименование кода группы, подгруппы, статьи, вида доходов бюджета поселения</w:t>
            </w:r>
          </w:p>
        </w:tc>
      </w:tr>
      <w:tr w:rsidR="008D51CA" w:rsidRPr="00603622" w:rsidTr="00794979">
        <w:trPr>
          <w:trHeight w:val="1410"/>
        </w:trPr>
        <w:tc>
          <w:tcPr>
            <w:tcW w:w="1552" w:type="dxa"/>
            <w:tcBorders>
              <w:top w:val="nil"/>
              <w:left w:val="single" w:sz="4" w:space="0" w:color="auto"/>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jc w:val="center"/>
              <w:rPr>
                <w:rFonts w:ascii="Times New Roman" w:eastAsia="Times New Roman" w:hAnsi="Times New Roman" w:cs="Times New Roman"/>
              </w:rPr>
            </w:pPr>
            <w:r w:rsidRPr="00603622">
              <w:rPr>
                <w:rFonts w:ascii="Times New Roman" w:eastAsia="Times New Roman" w:hAnsi="Times New Roman" w:cs="Times New Roman"/>
              </w:rPr>
              <w:t>Код главного администратора доходов</w:t>
            </w:r>
          </w:p>
        </w:tc>
        <w:tc>
          <w:tcPr>
            <w:tcW w:w="2578" w:type="dxa"/>
            <w:tcBorders>
              <w:top w:val="nil"/>
              <w:left w:val="nil"/>
              <w:bottom w:val="single" w:sz="4" w:space="0" w:color="auto"/>
              <w:right w:val="single" w:sz="4" w:space="0" w:color="auto"/>
            </w:tcBorders>
            <w:shd w:val="clear" w:color="auto" w:fill="auto"/>
            <w:vAlign w:val="center"/>
            <w:hideMark/>
          </w:tcPr>
          <w:p w:rsidR="008D51CA" w:rsidRPr="00603622" w:rsidRDefault="008D51CA" w:rsidP="00794979">
            <w:pPr>
              <w:spacing w:after="0" w:line="240" w:lineRule="auto"/>
              <w:jc w:val="center"/>
              <w:rPr>
                <w:rFonts w:ascii="Times New Roman" w:eastAsia="Times New Roman" w:hAnsi="Times New Roman" w:cs="Times New Roman"/>
              </w:rPr>
            </w:pPr>
            <w:r w:rsidRPr="00603622">
              <w:rPr>
                <w:rFonts w:ascii="Times New Roman" w:eastAsia="Times New Roman" w:hAnsi="Times New Roman" w:cs="Times New Roman"/>
              </w:rPr>
              <w:t>Код доходов бюджета поселения</w:t>
            </w:r>
          </w:p>
        </w:tc>
        <w:tc>
          <w:tcPr>
            <w:tcW w:w="5222" w:type="dxa"/>
            <w:vMerge/>
            <w:tcBorders>
              <w:top w:val="single" w:sz="4" w:space="0" w:color="auto"/>
              <w:left w:val="single" w:sz="4" w:space="0" w:color="auto"/>
              <w:bottom w:val="single" w:sz="4" w:space="0" w:color="000000"/>
              <w:right w:val="single" w:sz="4" w:space="0" w:color="auto"/>
            </w:tcBorders>
            <w:vAlign w:val="center"/>
            <w:hideMark/>
          </w:tcPr>
          <w:p w:rsidR="008D51CA" w:rsidRPr="00603622" w:rsidRDefault="008D51CA" w:rsidP="00794979">
            <w:pPr>
              <w:spacing w:after="0" w:line="240" w:lineRule="auto"/>
              <w:rPr>
                <w:rFonts w:ascii="Times New Roman" w:eastAsia="Times New Roman" w:hAnsi="Times New Roman" w:cs="Times New Roman"/>
              </w:rPr>
            </w:pPr>
          </w:p>
        </w:tc>
      </w:tr>
      <w:tr w:rsidR="008D51CA" w:rsidRPr="00603622" w:rsidTr="00794979">
        <w:trPr>
          <w:trHeight w:val="63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b/>
                <w:bCs/>
                <w:sz w:val="24"/>
                <w:szCs w:val="24"/>
              </w:rPr>
            </w:pPr>
            <w:r w:rsidRPr="00603622">
              <w:rPr>
                <w:rFonts w:ascii="Times New Roman" w:eastAsia="Times New Roman" w:hAnsi="Times New Roman" w:cs="Times New Roman"/>
                <w:b/>
                <w:bCs/>
                <w:sz w:val="24"/>
                <w:szCs w:val="24"/>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rPr>
                <w:rFonts w:ascii="Arial CYR" w:eastAsia="Times New Roman" w:hAnsi="Arial CYR" w:cs="Arial CYR"/>
                <w:sz w:val="20"/>
                <w:szCs w:val="20"/>
              </w:rPr>
            </w:pPr>
            <w:r w:rsidRPr="00603622">
              <w:rPr>
                <w:rFonts w:ascii="Arial CYR" w:eastAsia="Times New Roman" w:hAnsi="Arial CYR" w:cs="Arial CYR"/>
                <w:sz w:val="20"/>
                <w:szCs w:val="20"/>
              </w:rPr>
              <w:t> </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jc w:val="center"/>
              <w:rPr>
                <w:rFonts w:ascii="Times New Roman" w:eastAsia="Times New Roman" w:hAnsi="Times New Roman" w:cs="Times New Roman"/>
                <w:b/>
                <w:bCs/>
                <w:sz w:val="24"/>
                <w:szCs w:val="24"/>
              </w:rPr>
            </w:pPr>
            <w:r w:rsidRPr="00603622">
              <w:rPr>
                <w:rFonts w:ascii="Times New Roman" w:eastAsia="Times New Roman" w:hAnsi="Times New Roman" w:cs="Times New Roman"/>
                <w:b/>
                <w:bCs/>
                <w:sz w:val="24"/>
                <w:szCs w:val="24"/>
              </w:rPr>
              <w:t xml:space="preserve">Администрация Ильинского сельского поселения </w:t>
            </w:r>
            <w:proofErr w:type="spellStart"/>
            <w:r w:rsidRPr="00603622">
              <w:rPr>
                <w:rFonts w:ascii="Times New Roman" w:eastAsia="Times New Roman" w:hAnsi="Times New Roman" w:cs="Times New Roman"/>
                <w:b/>
                <w:bCs/>
                <w:sz w:val="24"/>
                <w:szCs w:val="24"/>
              </w:rPr>
              <w:t>Западнодвинского</w:t>
            </w:r>
            <w:proofErr w:type="spellEnd"/>
            <w:r w:rsidRPr="00603622">
              <w:rPr>
                <w:rFonts w:ascii="Times New Roman" w:eastAsia="Times New Roman" w:hAnsi="Times New Roman" w:cs="Times New Roman"/>
                <w:b/>
                <w:bCs/>
                <w:sz w:val="24"/>
                <w:szCs w:val="24"/>
              </w:rPr>
              <w:t xml:space="preserve"> района Тверской области</w:t>
            </w:r>
          </w:p>
        </w:tc>
      </w:tr>
      <w:tr w:rsidR="008D51CA" w:rsidRPr="00603622" w:rsidTr="00794979">
        <w:trPr>
          <w:trHeight w:val="102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1 08 04020 01 1000 110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8D51CA" w:rsidRPr="00603622" w:rsidTr="00794979">
        <w:trPr>
          <w:trHeight w:val="102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1 08 04020 01 4000 110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8D51CA" w:rsidRPr="00603622" w:rsidTr="00794979">
        <w:trPr>
          <w:trHeight w:val="133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1 08 07175 01 1000 110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roofErr w:type="gramStart"/>
            <w:r w:rsidRPr="00603622">
              <w:rPr>
                <w:rFonts w:ascii="Times New Roman" w:eastAsia="Times New Roman" w:hAnsi="Times New Roman" w:cs="Times New Roman"/>
                <w:sz w:val="20"/>
                <w:szCs w:val="20"/>
              </w:rPr>
              <w:t xml:space="preserve"> ,</w:t>
            </w:r>
            <w:proofErr w:type="gramEnd"/>
            <w:r w:rsidRPr="00603622">
              <w:rPr>
                <w:rFonts w:ascii="Times New Roman" w:eastAsia="Times New Roman" w:hAnsi="Times New Roman" w:cs="Times New Roman"/>
                <w:sz w:val="20"/>
                <w:szCs w:val="20"/>
              </w:rPr>
              <w:t xml:space="preserve"> зачисляемая в бюджеты поселений</w:t>
            </w:r>
          </w:p>
        </w:tc>
      </w:tr>
      <w:tr w:rsidR="008D51CA" w:rsidRPr="00603622" w:rsidTr="00794979">
        <w:trPr>
          <w:trHeight w:val="127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1 08 07175 01 4000 110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roofErr w:type="gramStart"/>
            <w:r w:rsidRPr="00603622">
              <w:rPr>
                <w:rFonts w:ascii="Times New Roman" w:eastAsia="Times New Roman" w:hAnsi="Times New Roman" w:cs="Times New Roman"/>
                <w:sz w:val="20"/>
                <w:szCs w:val="20"/>
              </w:rPr>
              <w:t xml:space="preserve"> ,</w:t>
            </w:r>
            <w:proofErr w:type="gramEnd"/>
            <w:r w:rsidRPr="00603622">
              <w:rPr>
                <w:rFonts w:ascii="Times New Roman" w:eastAsia="Times New Roman" w:hAnsi="Times New Roman" w:cs="Times New Roman"/>
                <w:sz w:val="20"/>
                <w:szCs w:val="20"/>
              </w:rPr>
              <w:t xml:space="preserve"> зачисляемая в бюджеты поселений</w:t>
            </w:r>
          </w:p>
        </w:tc>
      </w:tr>
      <w:tr w:rsidR="008D51CA" w:rsidRPr="00603622" w:rsidTr="00794979">
        <w:trPr>
          <w:trHeight w:val="100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1 11 05025 10 0000 120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proofErr w:type="gramStart"/>
            <w:r w:rsidRPr="00603622">
              <w:rPr>
                <w:rFonts w:ascii="Times New Roman" w:eastAsia="Times New Roman" w:hAnsi="Times New Roman" w:cs="Times New Roman"/>
                <w:sz w:val="20"/>
                <w:szCs w:val="20"/>
              </w:rPr>
              <w:t xml:space="preserve">( </w:t>
            </w:r>
            <w:proofErr w:type="gramEnd"/>
            <w:r w:rsidRPr="00603622">
              <w:rPr>
                <w:rFonts w:ascii="Times New Roman" w:eastAsia="Times New Roman" w:hAnsi="Times New Roman" w:cs="Times New Roman"/>
                <w:sz w:val="20"/>
                <w:szCs w:val="20"/>
              </w:rPr>
              <w:t>за исключением земельных  участков муниципальных бюджетных и автономных учреждений)</w:t>
            </w:r>
          </w:p>
        </w:tc>
      </w:tr>
      <w:tr w:rsidR="008D51CA" w:rsidRPr="00603622" w:rsidTr="00794979">
        <w:trPr>
          <w:trHeight w:val="100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 xml:space="preserve"> 1 11 05027 10 0000 120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8D51CA" w:rsidRPr="00603622" w:rsidTr="00794979">
        <w:trPr>
          <w:trHeight w:val="100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1 11 05035 10 0000 120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603622">
              <w:rPr>
                <w:rFonts w:ascii="Times New Roman" w:eastAsia="Times New Roman" w:hAnsi="Times New Roman" w:cs="Times New Roman"/>
                <w:sz w:val="20"/>
                <w:szCs w:val="20"/>
              </w:rPr>
              <w:t xml:space="preserve">( </w:t>
            </w:r>
            <w:proofErr w:type="gramEnd"/>
            <w:r w:rsidRPr="00603622">
              <w:rPr>
                <w:rFonts w:ascii="Times New Roman" w:eastAsia="Times New Roman" w:hAnsi="Times New Roman" w:cs="Times New Roman"/>
                <w:sz w:val="20"/>
                <w:szCs w:val="20"/>
              </w:rPr>
              <w:t xml:space="preserve">за исключением имущества </w:t>
            </w:r>
            <w:proofErr w:type="spellStart"/>
            <w:r w:rsidRPr="00603622">
              <w:rPr>
                <w:rFonts w:ascii="Times New Roman" w:eastAsia="Times New Roman" w:hAnsi="Times New Roman" w:cs="Times New Roman"/>
                <w:sz w:val="20"/>
                <w:szCs w:val="20"/>
              </w:rPr>
              <w:t>муниципальныхбюджетных</w:t>
            </w:r>
            <w:proofErr w:type="spellEnd"/>
            <w:r w:rsidRPr="00603622">
              <w:rPr>
                <w:rFonts w:ascii="Times New Roman" w:eastAsia="Times New Roman" w:hAnsi="Times New Roman" w:cs="Times New Roman"/>
                <w:sz w:val="20"/>
                <w:szCs w:val="20"/>
              </w:rPr>
              <w:t xml:space="preserve"> и автономных учреждений)</w:t>
            </w:r>
          </w:p>
        </w:tc>
      </w:tr>
      <w:tr w:rsidR="008D51CA" w:rsidRPr="00603622" w:rsidTr="00794979">
        <w:trPr>
          <w:trHeight w:val="51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 xml:space="preserve">1 11 05075 10 0000 120 </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 xml:space="preserve">Доходы от сдачи в аренду имущества, составляющего казну сельских  поселений </w:t>
            </w:r>
            <w:proofErr w:type="gramStart"/>
            <w:r w:rsidRPr="00603622">
              <w:rPr>
                <w:rFonts w:ascii="Times New Roman" w:eastAsia="Times New Roman" w:hAnsi="Times New Roman" w:cs="Times New Roman"/>
                <w:sz w:val="20"/>
                <w:szCs w:val="20"/>
              </w:rPr>
              <w:t xml:space="preserve">( </w:t>
            </w:r>
            <w:proofErr w:type="gramEnd"/>
            <w:r w:rsidRPr="00603622">
              <w:rPr>
                <w:rFonts w:ascii="Times New Roman" w:eastAsia="Times New Roman" w:hAnsi="Times New Roman" w:cs="Times New Roman"/>
                <w:sz w:val="20"/>
                <w:szCs w:val="20"/>
              </w:rPr>
              <w:t>за исключением земельных участков)</w:t>
            </w:r>
          </w:p>
        </w:tc>
      </w:tr>
      <w:tr w:rsidR="008D51CA" w:rsidRPr="00603622" w:rsidTr="00794979">
        <w:trPr>
          <w:trHeight w:val="55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1 11 09035 10 0000 120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 xml:space="preserve">Доходы от эксплуатации и использования  </w:t>
            </w:r>
            <w:proofErr w:type="gramStart"/>
            <w:r w:rsidRPr="00603622">
              <w:rPr>
                <w:rFonts w:ascii="Times New Roman" w:eastAsia="Times New Roman" w:hAnsi="Times New Roman" w:cs="Times New Roman"/>
                <w:sz w:val="20"/>
                <w:szCs w:val="20"/>
              </w:rPr>
              <w:t>имущества</w:t>
            </w:r>
            <w:proofErr w:type="gramEnd"/>
            <w:r w:rsidRPr="00603622">
              <w:rPr>
                <w:rFonts w:ascii="Times New Roman" w:eastAsia="Times New Roman" w:hAnsi="Times New Roman" w:cs="Times New Roman"/>
                <w:sz w:val="20"/>
                <w:szCs w:val="20"/>
              </w:rPr>
              <w:t xml:space="preserve"> автомобильных дорог, находящихся в собственности сельских  поселений</w:t>
            </w:r>
          </w:p>
        </w:tc>
      </w:tr>
      <w:tr w:rsidR="008D51CA" w:rsidRPr="00603622" w:rsidTr="00794979">
        <w:trPr>
          <w:trHeight w:val="103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1 11 09045 10 0000 120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 xml:space="preserve">Прочие поступления от имущества, находящегося в собственности  сельских поселений </w:t>
            </w:r>
            <w:proofErr w:type="gramStart"/>
            <w:r w:rsidRPr="00603622">
              <w:rPr>
                <w:rFonts w:ascii="Times New Roman" w:eastAsia="Times New Roman" w:hAnsi="Times New Roman" w:cs="Times New Roman"/>
                <w:sz w:val="20"/>
                <w:szCs w:val="20"/>
              </w:rPr>
              <w:t xml:space="preserve">( </w:t>
            </w:r>
            <w:proofErr w:type="gramEnd"/>
            <w:r w:rsidRPr="00603622">
              <w:rPr>
                <w:rFonts w:ascii="Times New Roman" w:eastAsia="Times New Roman" w:hAnsi="Times New Roman" w:cs="Times New Roman"/>
                <w:sz w:val="20"/>
                <w:szCs w:val="20"/>
              </w:rPr>
              <w:t>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r>
      <w:tr w:rsidR="008D51CA" w:rsidRPr="00603622" w:rsidTr="00794979">
        <w:trPr>
          <w:trHeight w:val="78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1 13 01540 10 0000 130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8D51CA" w:rsidRPr="00603622" w:rsidTr="00794979">
        <w:trPr>
          <w:trHeight w:val="49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1 13 01995 10 0000 130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r>
      <w:tr w:rsidR="008D51CA" w:rsidRPr="00603622" w:rsidTr="00794979">
        <w:trPr>
          <w:trHeight w:val="49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1 13 02995 10 0000 130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Прочие доходы от компенсации затрат бюджетов сельских  поселений</w:t>
            </w:r>
          </w:p>
        </w:tc>
      </w:tr>
      <w:tr w:rsidR="008D51CA" w:rsidRPr="00603622" w:rsidTr="00794979">
        <w:trPr>
          <w:trHeight w:val="129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1 14 02053 10 0000 410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Доходы от реализации иного имущества</w:t>
            </w:r>
            <w:proofErr w:type="gramStart"/>
            <w:r w:rsidRPr="00603622">
              <w:rPr>
                <w:rFonts w:ascii="Times New Roman" w:eastAsia="Times New Roman" w:hAnsi="Times New Roman" w:cs="Times New Roman"/>
                <w:sz w:val="20"/>
                <w:szCs w:val="20"/>
              </w:rPr>
              <w:t xml:space="preserve"> ,</w:t>
            </w:r>
            <w:proofErr w:type="gramEnd"/>
            <w:r w:rsidRPr="00603622">
              <w:rPr>
                <w:rFonts w:ascii="Times New Roman" w:eastAsia="Times New Roman" w:hAnsi="Times New Roman" w:cs="Times New Roman"/>
                <w:sz w:val="20"/>
                <w:szCs w:val="20"/>
              </w:rPr>
              <w:t xml:space="preserve">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казённых ), в части реализации основных средств по указанному имуществу</w:t>
            </w:r>
          </w:p>
        </w:tc>
      </w:tr>
      <w:tr w:rsidR="008D51CA" w:rsidRPr="00603622" w:rsidTr="00794979">
        <w:trPr>
          <w:trHeight w:val="127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1 14 02053 10 0000 440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Доходы от реализации иного имущества</w:t>
            </w:r>
            <w:proofErr w:type="gramStart"/>
            <w:r w:rsidRPr="00603622">
              <w:rPr>
                <w:rFonts w:ascii="Times New Roman" w:eastAsia="Times New Roman" w:hAnsi="Times New Roman" w:cs="Times New Roman"/>
                <w:sz w:val="20"/>
                <w:szCs w:val="20"/>
              </w:rPr>
              <w:t xml:space="preserve"> ,</w:t>
            </w:r>
            <w:proofErr w:type="gramEnd"/>
            <w:r w:rsidRPr="00603622">
              <w:rPr>
                <w:rFonts w:ascii="Times New Roman" w:eastAsia="Times New Roman" w:hAnsi="Times New Roman" w:cs="Times New Roman"/>
                <w:sz w:val="20"/>
                <w:szCs w:val="20"/>
              </w:rPr>
              <w:t xml:space="preserve"> находящегося в собственности  сельских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казённых ), в части реализации материальных запасов по указанному имуществу</w:t>
            </w:r>
          </w:p>
        </w:tc>
      </w:tr>
      <w:tr w:rsidR="008D51CA" w:rsidRPr="00603622" w:rsidTr="00794979">
        <w:trPr>
          <w:trHeight w:val="792"/>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1 14 06025 10 0000 430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 xml:space="preserve">Доходы от продажи земельных участков, находящихся в собственности  сельских поселений </w:t>
            </w:r>
            <w:proofErr w:type="gramStart"/>
            <w:r w:rsidRPr="00603622">
              <w:rPr>
                <w:rFonts w:ascii="Times New Roman" w:eastAsia="Times New Roman" w:hAnsi="Times New Roman" w:cs="Times New Roman"/>
                <w:sz w:val="20"/>
                <w:szCs w:val="20"/>
              </w:rPr>
              <w:t xml:space="preserve">( </w:t>
            </w:r>
            <w:proofErr w:type="gramEnd"/>
            <w:r w:rsidRPr="00603622">
              <w:rPr>
                <w:rFonts w:ascii="Times New Roman" w:eastAsia="Times New Roman" w:hAnsi="Times New Roman" w:cs="Times New Roman"/>
                <w:sz w:val="20"/>
                <w:szCs w:val="20"/>
              </w:rPr>
              <w:t>за исключением земельных участков муниципальных бюджетных и автономных учреждений)</w:t>
            </w:r>
          </w:p>
        </w:tc>
      </w:tr>
      <w:tr w:rsidR="008D51CA" w:rsidRPr="00603622" w:rsidTr="00794979">
        <w:trPr>
          <w:trHeight w:val="1056"/>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1 16 23051 10 0000 140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603622">
              <w:rPr>
                <w:rFonts w:ascii="Times New Roman" w:eastAsia="Times New Roman" w:hAnsi="Times New Roman" w:cs="Times New Roman"/>
                <w:sz w:val="20"/>
                <w:szCs w:val="20"/>
              </w:rPr>
              <w:t>выгодоприобретателями</w:t>
            </w:r>
            <w:proofErr w:type="spellEnd"/>
            <w:r w:rsidRPr="00603622">
              <w:rPr>
                <w:rFonts w:ascii="Times New Roman" w:eastAsia="Times New Roman" w:hAnsi="Times New Roman" w:cs="Times New Roman"/>
                <w:sz w:val="20"/>
                <w:szCs w:val="20"/>
              </w:rPr>
              <w:t xml:space="preserve"> выступают получатели средств бюджетов сельских  поселений</w:t>
            </w:r>
          </w:p>
        </w:tc>
      </w:tr>
      <w:tr w:rsidR="008D51CA" w:rsidRPr="00603622" w:rsidTr="00794979">
        <w:trPr>
          <w:trHeight w:val="792"/>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1 16 23052 10 0000 140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Доходы от возмещения ущерба при возникновении иных  страховых случаев</w:t>
            </w:r>
            <w:proofErr w:type="gramStart"/>
            <w:r w:rsidRPr="00603622">
              <w:rPr>
                <w:rFonts w:ascii="Times New Roman" w:eastAsia="Times New Roman" w:hAnsi="Times New Roman" w:cs="Times New Roman"/>
                <w:sz w:val="20"/>
                <w:szCs w:val="20"/>
              </w:rPr>
              <w:t xml:space="preserve"> ,</w:t>
            </w:r>
            <w:proofErr w:type="gramEnd"/>
            <w:r w:rsidRPr="00603622">
              <w:rPr>
                <w:rFonts w:ascii="Times New Roman" w:eastAsia="Times New Roman" w:hAnsi="Times New Roman" w:cs="Times New Roman"/>
                <w:sz w:val="20"/>
                <w:szCs w:val="20"/>
              </w:rPr>
              <w:t xml:space="preserve"> когда </w:t>
            </w:r>
            <w:proofErr w:type="spellStart"/>
            <w:r w:rsidRPr="00603622">
              <w:rPr>
                <w:rFonts w:ascii="Times New Roman" w:eastAsia="Times New Roman" w:hAnsi="Times New Roman" w:cs="Times New Roman"/>
                <w:sz w:val="20"/>
                <w:szCs w:val="20"/>
              </w:rPr>
              <w:t>выгодоприобретателями</w:t>
            </w:r>
            <w:proofErr w:type="spellEnd"/>
            <w:r w:rsidRPr="00603622">
              <w:rPr>
                <w:rFonts w:ascii="Times New Roman" w:eastAsia="Times New Roman" w:hAnsi="Times New Roman" w:cs="Times New Roman"/>
                <w:sz w:val="20"/>
                <w:szCs w:val="20"/>
              </w:rPr>
              <w:t xml:space="preserve"> выступают получатели средств бюджетов сельских  поселений</w:t>
            </w:r>
          </w:p>
        </w:tc>
      </w:tr>
      <w:tr w:rsidR="008D51CA" w:rsidRPr="00603622" w:rsidTr="00794979">
        <w:trPr>
          <w:trHeight w:val="528"/>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1 16 90050 10 0000 140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Прочие поступления от денежных взыскани</w:t>
            </w:r>
            <w:proofErr w:type="gramStart"/>
            <w:r w:rsidRPr="00603622">
              <w:rPr>
                <w:rFonts w:ascii="Times New Roman" w:eastAsia="Times New Roman" w:hAnsi="Times New Roman" w:cs="Times New Roman"/>
                <w:sz w:val="20"/>
                <w:szCs w:val="20"/>
              </w:rPr>
              <w:t>й(</w:t>
            </w:r>
            <w:proofErr w:type="gramEnd"/>
            <w:r w:rsidRPr="00603622">
              <w:rPr>
                <w:rFonts w:ascii="Times New Roman" w:eastAsia="Times New Roman" w:hAnsi="Times New Roman" w:cs="Times New Roman"/>
                <w:sz w:val="20"/>
                <w:szCs w:val="20"/>
              </w:rPr>
              <w:t xml:space="preserve">штрафов) и иных сумм в возмещение </w:t>
            </w:r>
            <w:proofErr w:type="spellStart"/>
            <w:r w:rsidRPr="00603622">
              <w:rPr>
                <w:rFonts w:ascii="Times New Roman" w:eastAsia="Times New Roman" w:hAnsi="Times New Roman" w:cs="Times New Roman"/>
                <w:sz w:val="20"/>
                <w:szCs w:val="20"/>
              </w:rPr>
              <w:t>ущерба,зачисляемые</w:t>
            </w:r>
            <w:proofErr w:type="spellEnd"/>
            <w:r w:rsidRPr="00603622">
              <w:rPr>
                <w:rFonts w:ascii="Times New Roman" w:eastAsia="Times New Roman" w:hAnsi="Times New Roman" w:cs="Times New Roman"/>
                <w:sz w:val="20"/>
                <w:szCs w:val="20"/>
              </w:rPr>
              <w:t xml:space="preserve"> в бюджеты сельских  поселений</w:t>
            </w:r>
          </w:p>
        </w:tc>
      </w:tr>
      <w:tr w:rsidR="008D51CA" w:rsidRPr="00603622" w:rsidTr="00794979">
        <w:trPr>
          <w:trHeight w:val="81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1 16 51040 02 0000 140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8D51CA" w:rsidRPr="00603622" w:rsidTr="00794979">
        <w:trPr>
          <w:trHeight w:val="61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1 17 01050 10 0000 180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Невыясненные поступления, зачисляемые в бюджеты сельских поселений</w:t>
            </w:r>
          </w:p>
        </w:tc>
      </w:tr>
      <w:tr w:rsidR="008D51CA" w:rsidRPr="00603622" w:rsidTr="00794979">
        <w:trPr>
          <w:trHeight w:val="42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1 17 05050 10 0000 180</w:t>
            </w:r>
          </w:p>
        </w:tc>
        <w:tc>
          <w:tcPr>
            <w:tcW w:w="5222"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Прочие неналоговые доходы бюджетов сельских  поселений</w:t>
            </w:r>
          </w:p>
        </w:tc>
      </w:tr>
      <w:tr w:rsidR="008D51CA" w:rsidRPr="00603622" w:rsidTr="00794979">
        <w:trPr>
          <w:trHeight w:val="54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2 02 15001 10 0000 150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r>
      <w:tr w:rsidR="008D51CA" w:rsidRPr="00603622" w:rsidTr="00794979">
        <w:trPr>
          <w:trHeight w:val="52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2 02 29999 10 2043 150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Прочие субсидии бюджетам сельских поселений. Субсидии бюджетам на проведение работ по восстановлению воинских захоронений</w:t>
            </w:r>
          </w:p>
        </w:tc>
      </w:tr>
      <w:tr w:rsidR="008D51CA" w:rsidRPr="00603622" w:rsidTr="00794979">
        <w:trPr>
          <w:trHeight w:val="76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2 02 29999 10 2045 150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Прочие субсидии бюджетам сельских  поселений. Субсидии на приобретение жилых помещений для малоимущих многодетных семей, нуждающихся в жилых помещениях</w:t>
            </w:r>
          </w:p>
        </w:tc>
      </w:tr>
      <w:tr w:rsidR="008D51CA" w:rsidRPr="00603622" w:rsidTr="00794979">
        <w:trPr>
          <w:trHeight w:val="75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2 02 29999 10 2154 150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Прочие субсидии бюджетам сельских поселений. Обеспечение первичных мер пожарной безопасности в границах населённых пунктов поселений и городских округов</w:t>
            </w:r>
          </w:p>
        </w:tc>
      </w:tr>
      <w:tr w:rsidR="008D51CA" w:rsidRPr="00603622" w:rsidTr="00794979">
        <w:trPr>
          <w:trHeight w:val="76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2 02 29999 10 2155 150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Прочие субсидии бюджетам сельских поселений. Создание условий для деятельности добровольных формирований населения по охране общественного порядка</w:t>
            </w:r>
          </w:p>
        </w:tc>
      </w:tr>
      <w:tr w:rsidR="008D51CA" w:rsidRPr="00603622" w:rsidTr="00794979">
        <w:trPr>
          <w:trHeight w:val="79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2 02 29999 10 9000 150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Прочие субсидии бюджетам  сельских поселений. Субсидии бюджетам на реализацию программ по поддержке местных инициатив в Тверской области</w:t>
            </w:r>
          </w:p>
        </w:tc>
      </w:tr>
      <w:tr w:rsidR="008D51CA" w:rsidRPr="00603622" w:rsidTr="00794979">
        <w:trPr>
          <w:trHeight w:val="78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2 02 35118 10 0000 150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учёта  на территориях, где отсутствуют военные комиссариаты</w:t>
            </w:r>
          </w:p>
        </w:tc>
      </w:tr>
      <w:tr w:rsidR="008D51CA" w:rsidRPr="00603622" w:rsidTr="00794979">
        <w:trPr>
          <w:trHeight w:val="127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2 02 39999 10 2114 150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 xml:space="preserve">Прочие субвенции бюджетам сельских </w:t>
            </w:r>
            <w:proofErr w:type="spellStart"/>
            <w:r w:rsidRPr="00603622">
              <w:rPr>
                <w:rFonts w:ascii="Times New Roman" w:eastAsia="Times New Roman" w:hAnsi="Times New Roman" w:cs="Times New Roman"/>
                <w:sz w:val="20"/>
                <w:szCs w:val="20"/>
              </w:rPr>
              <w:t>поселений</w:t>
            </w:r>
            <w:proofErr w:type="gramStart"/>
            <w:r w:rsidRPr="00603622">
              <w:rPr>
                <w:rFonts w:ascii="Times New Roman" w:eastAsia="Times New Roman" w:hAnsi="Times New Roman" w:cs="Times New Roman"/>
                <w:sz w:val="20"/>
                <w:szCs w:val="20"/>
              </w:rPr>
              <w:t>.С</w:t>
            </w:r>
            <w:proofErr w:type="gramEnd"/>
            <w:r w:rsidRPr="00603622">
              <w:rPr>
                <w:rFonts w:ascii="Times New Roman" w:eastAsia="Times New Roman" w:hAnsi="Times New Roman" w:cs="Times New Roman"/>
                <w:sz w:val="20"/>
                <w:szCs w:val="20"/>
              </w:rPr>
              <w:t>убвенции</w:t>
            </w:r>
            <w:proofErr w:type="spellEnd"/>
            <w:r w:rsidRPr="00603622">
              <w:rPr>
                <w:rFonts w:ascii="Times New Roman" w:eastAsia="Times New Roman" w:hAnsi="Times New Roman" w:cs="Times New Roman"/>
                <w:sz w:val="20"/>
                <w:szCs w:val="20"/>
              </w:rPr>
              <w:t xml:space="preserve">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 уполномоченных составлять протоколы об административных правонарушениях</w:t>
            </w:r>
          </w:p>
        </w:tc>
      </w:tr>
      <w:tr w:rsidR="008D51CA" w:rsidRPr="00603622" w:rsidTr="00794979">
        <w:trPr>
          <w:trHeight w:val="180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2 02 39999 10 2192 150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Прочие субвенции бюджетам сельских поселений. Субвенции муниципальным образованиям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p>
        </w:tc>
      </w:tr>
      <w:tr w:rsidR="008D51CA" w:rsidRPr="00603622" w:rsidTr="00794979">
        <w:trPr>
          <w:trHeight w:val="58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2 02 49999 10 2081 150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Прочие межбюджетные трансферты</w:t>
            </w:r>
            <w:proofErr w:type="gramStart"/>
            <w:r w:rsidRPr="00603622">
              <w:rPr>
                <w:rFonts w:ascii="Times New Roman" w:eastAsia="Times New Roman" w:hAnsi="Times New Roman" w:cs="Times New Roman"/>
                <w:sz w:val="20"/>
                <w:szCs w:val="20"/>
              </w:rPr>
              <w:t xml:space="preserve"> ,</w:t>
            </w:r>
            <w:proofErr w:type="gramEnd"/>
            <w:r w:rsidRPr="00603622">
              <w:rPr>
                <w:rFonts w:ascii="Times New Roman" w:eastAsia="Times New Roman" w:hAnsi="Times New Roman" w:cs="Times New Roman"/>
                <w:sz w:val="20"/>
                <w:szCs w:val="20"/>
              </w:rPr>
              <w:t xml:space="preserve"> передаваемые бюджетам  сельских поселений</w:t>
            </w:r>
          </w:p>
        </w:tc>
      </w:tr>
      <w:tr w:rsidR="008D51CA" w:rsidRPr="00603622" w:rsidTr="00794979">
        <w:trPr>
          <w:trHeight w:val="100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2 02 49999 10 2164 150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Прочие межбюджетные трансферты</w:t>
            </w:r>
            <w:proofErr w:type="gramStart"/>
            <w:r w:rsidRPr="00603622">
              <w:rPr>
                <w:rFonts w:ascii="Times New Roman" w:eastAsia="Times New Roman" w:hAnsi="Times New Roman" w:cs="Times New Roman"/>
                <w:sz w:val="20"/>
                <w:szCs w:val="20"/>
              </w:rPr>
              <w:t xml:space="preserve"> ,</w:t>
            </w:r>
            <w:proofErr w:type="gramEnd"/>
            <w:r w:rsidRPr="00603622">
              <w:rPr>
                <w:rFonts w:ascii="Times New Roman" w:eastAsia="Times New Roman" w:hAnsi="Times New Roman" w:cs="Times New Roman"/>
                <w:sz w:val="20"/>
                <w:szCs w:val="20"/>
              </w:rPr>
              <w:t xml:space="preserve"> передаваемые бюджетам  сельских поселений. Прочие межбюджетные трансферты, передаваемые бюджетам на реализацию мероприятий по обращениям, поступающим к депутатам Законодательного Собрания Тверской области</w:t>
            </w:r>
          </w:p>
        </w:tc>
      </w:tr>
      <w:tr w:rsidR="008D51CA" w:rsidRPr="00603622" w:rsidTr="00794979">
        <w:trPr>
          <w:trHeight w:val="132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2 02 49999 10 9000 150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 xml:space="preserve">Прочие межбюджетные трансферты, передаваемые бюджетам сельских поселений. Прочие межбюджетные трансферты, передаваемые бюджетам  на реализацию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w:t>
            </w:r>
          </w:p>
        </w:tc>
      </w:tr>
      <w:tr w:rsidR="008D51CA" w:rsidRPr="00603622" w:rsidTr="00794979">
        <w:trPr>
          <w:trHeight w:val="76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2 04 05099 10 9000 150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Прочие безвозмездные поступления от негосударственных организаций в бюджеты  сельских поселений при реализации проекта по поддержке местных инициатив</w:t>
            </w:r>
          </w:p>
        </w:tc>
      </w:tr>
      <w:tr w:rsidR="008D51CA" w:rsidRPr="00603622" w:rsidTr="00794979">
        <w:trPr>
          <w:trHeight w:val="54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2 04 05099 10 2139 150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 xml:space="preserve">Прочие безвозмездные поступления от негосударственных организаций в бюджеты  сельских поселений </w:t>
            </w:r>
          </w:p>
        </w:tc>
      </w:tr>
      <w:tr w:rsidR="008D51CA" w:rsidRPr="00603622" w:rsidTr="00794979">
        <w:trPr>
          <w:trHeight w:val="54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2 07 05030 10 9000 150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Прочие безвозмездные поступления в бюджеты  сельских поселений  в рамках проекта по поддержке местных инициатив</w:t>
            </w:r>
          </w:p>
        </w:tc>
      </w:tr>
      <w:tr w:rsidR="008D51CA" w:rsidRPr="00603622" w:rsidTr="00794979">
        <w:trPr>
          <w:trHeight w:val="43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2 07 05030 10 2140 150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 xml:space="preserve">Прочие безвозмездные поступления  в бюджеты сельских  поселений  </w:t>
            </w:r>
          </w:p>
        </w:tc>
      </w:tr>
      <w:tr w:rsidR="008D51CA" w:rsidRPr="00603622" w:rsidTr="00794979">
        <w:trPr>
          <w:trHeight w:val="795"/>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2 18 60010 10 0000 150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D51CA" w:rsidRPr="00603622" w:rsidTr="00794979">
        <w:trPr>
          <w:trHeight w:val="780"/>
        </w:trPr>
        <w:tc>
          <w:tcPr>
            <w:tcW w:w="1552" w:type="dxa"/>
            <w:tcBorders>
              <w:top w:val="nil"/>
              <w:left w:val="single" w:sz="4" w:space="0" w:color="auto"/>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403</w:t>
            </w:r>
          </w:p>
        </w:tc>
        <w:tc>
          <w:tcPr>
            <w:tcW w:w="2578" w:type="dxa"/>
            <w:tcBorders>
              <w:top w:val="nil"/>
              <w:left w:val="nil"/>
              <w:bottom w:val="single" w:sz="4" w:space="0" w:color="auto"/>
              <w:right w:val="single" w:sz="4" w:space="0" w:color="auto"/>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2 19 60010 10 0000 150</w:t>
            </w:r>
          </w:p>
        </w:tc>
        <w:tc>
          <w:tcPr>
            <w:tcW w:w="5222" w:type="dxa"/>
            <w:tcBorders>
              <w:top w:val="nil"/>
              <w:left w:val="nil"/>
              <w:bottom w:val="single" w:sz="4" w:space="0" w:color="auto"/>
              <w:right w:val="single" w:sz="4" w:space="0" w:color="auto"/>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r w:rsidRPr="00603622">
              <w:rPr>
                <w:rFonts w:ascii="Times New Roman" w:eastAsia="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8D51CA" w:rsidRPr="00603622" w:rsidTr="00794979">
        <w:trPr>
          <w:trHeight w:val="780"/>
        </w:trPr>
        <w:tc>
          <w:tcPr>
            <w:tcW w:w="1552" w:type="dxa"/>
            <w:tcBorders>
              <w:top w:val="nil"/>
              <w:left w:val="nil"/>
              <w:bottom w:val="nil"/>
              <w:right w:val="nil"/>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p>
        </w:tc>
        <w:tc>
          <w:tcPr>
            <w:tcW w:w="2578" w:type="dxa"/>
            <w:tcBorders>
              <w:top w:val="nil"/>
              <w:left w:val="nil"/>
              <w:bottom w:val="nil"/>
              <w:right w:val="nil"/>
            </w:tcBorders>
            <w:shd w:val="clear" w:color="auto" w:fill="auto"/>
            <w:noWrap/>
            <w:vAlign w:val="bottom"/>
            <w:hideMark/>
          </w:tcPr>
          <w:p w:rsidR="008D51CA" w:rsidRPr="00603622" w:rsidRDefault="008D51CA" w:rsidP="00794979">
            <w:pPr>
              <w:spacing w:after="0" w:line="240" w:lineRule="auto"/>
              <w:jc w:val="center"/>
              <w:rPr>
                <w:rFonts w:ascii="Times New Roman" w:eastAsia="Times New Roman" w:hAnsi="Times New Roman" w:cs="Times New Roman"/>
                <w:sz w:val="20"/>
                <w:szCs w:val="20"/>
              </w:rPr>
            </w:pPr>
          </w:p>
        </w:tc>
        <w:tc>
          <w:tcPr>
            <w:tcW w:w="5222" w:type="dxa"/>
            <w:tcBorders>
              <w:top w:val="nil"/>
              <w:left w:val="nil"/>
              <w:bottom w:val="nil"/>
              <w:right w:val="nil"/>
            </w:tcBorders>
            <w:shd w:val="clear" w:color="auto" w:fill="auto"/>
            <w:vAlign w:val="bottom"/>
            <w:hideMark/>
          </w:tcPr>
          <w:p w:rsidR="008D51CA" w:rsidRPr="00603622" w:rsidRDefault="008D51CA" w:rsidP="00794979">
            <w:pPr>
              <w:spacing w:after="0" w:line="240" w:lineRule="auto"/>
              <w:rPr>
                <w:rFonts w:ascii="Times New Roman" w:eastAsia="Times New Roman" w:hAnsi="Times New Roman" w:cs="Times New Roman"/>
                <w:sz w:val="20"/>
                <w:szCs w:val="20"/>
              </w:rPr>
            </w:pPr>
          </w:p>
        </w:tc>
      </w:tr>
    </w:tbl>
    <w:p w:rsidR="008D51CA" w:rsidRDefault="008D51CA" w:rsidP="008D51CA">
      <w:pPr>
        <w:spacing w:after="0" w:line="240" w:lineRule="auto"/>
        <w:rPr>
          <w:rFonts w:ascii="Times New Roman" w:hAnsi="Times New Roman" w:cs="Times New Roman"/>
          <w:sz w:val="56"/>
          <w:szCs w:val="56"/>
        </w:rPr>
      </w:pPr>
    </w:p>
    <w:p w:rsidR="0034512C" w:rsidRDefault="0034512C"/>
    <w:sectPr w:rsidR="0034512C" w:rsidSect="00726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compat>
    <w:useFELayout/>
  </w:compat>
  <w:rsids>
    <w:rsidRoot w:val="003C39A6"/>
    <w:rsid w:val="0034512C"/>
    <w:rsid w:val="003C39A6"/>
    <w:rsid w:val="0072611F"/>
    <w:rsid w:val="008D5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9288</Characters>
  <Application>Microsoft Office Word</Application>
  <DocSecurity>0</DocSecurity>
  <Lines>77</Lines>
  <Paragraphs>21</Paragraphs>
  <ScaleCrop>false</ScaleCrop>
  <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2019-04-05T08:05:00Z</dcterms:created>
  <dcterms:modified xsi:type="dcterms:W3CDTF">2019-04-05T08:06:00Z</dcterms:modified>
</cp:coreProperties>
</file>